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22" w:rsidRDefault="001D4822" w:rsidP="001D4822">
      <w:pPr>
        <w:tabs>
          <w:tab w:val="left" w:pos="9355"/>
        </w:tabs>
        <w:ind w:left="4536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D4822" w:rsidRDefault="001D4822" w:rsidP="001D4822">
      <w:pPr>
        <w:tabs>
          <w:tab w:val="left" w:pos="9355"/>
        </w:tabs>
        <w:ind w:left="4536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D4822" w:rsidRDefault="001D4822" w:rsidP="001D4822">
      <w:pPr>
        <w:tabs>
          <w:tab w:val="left" w:pos="9355"/>
        </w:tabs>
        <w:ind w:left="4536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г.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</w:p>
    <w:p w:rsidR="001D4822" w:rsidRDefault="001D4822" w:rsidP="001D4822">
      <w:pPr>
        <w:tabs>
          <w:tab w:val="left" w:pos="9355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30.09.2013 г. № 1386 (в ред. от 19.02.2014 № 196, от 23.07.2014 № 886,</w:t>
      </w:r>
      <w:proofErr w:type="gramEnd"/>
    </w:p>
    <w:p w:rsidR="001D4822" w:rsidRDefault="001D4822" w:rsidP="001D4822">
      <w:pPr>
        <w:tabs>
          <w:tab w:val="left" w:pos="9355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26.08.2014 № 1073, в ред. от 31.10.2014 № 1517, в ред. от 22.12.2014 № 1814, от 17.02.2015 № 219, </w:t>
      </w:r>
      <w:r>
        <w:rPr>
          <w:rFonts w:ascii="Times New Roman" w:hAnsi="Times New Roman" w:cs="Times New Roman"/>
          <w:sz w:val="28"/>
          <w:szCs w:val="28"/>
        </w:rPr>
        <w:t>от 01.06.2015  № 868, от 21.09.2015 № 1561,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31.12.2015 № 2238, от 11.02.2016 № 206, от 20.06.2016 № 930, 12.10.2016 № 1591, от 15.12.2016 № 1988, 30.12.2016 № 2148)</w:t>
      </w:r>
    </w:p>
    <w:p w:rsidR="006C0AC7" w:rsidRDefault="006C0AC7" w:rsidP="001B0D2F">
      <w:pPr>
        <w:tabs>
          <w:tab w:val="left" w:pos="9355"/>
        </w:tabs>
        <w:ind w:left="4536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6C0AC7" w:rsidRDefault="006C0AC7" w:rsidP="00AA503B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C0AC7" w:rsidRDefault="006C0AC7" w:rsidP="00AA503B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C0AC7" w:rsidRPr="00AA503B" w:rsidRDefault="006C0AC7" w:rsidP="00AA503B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A503B">
        <w:rPr>
          <w:rFonts w:ascii="Times New Roman" w:hAnsi="Times New Roman" w:cs="Times New Roman"/>
          <w:b/>
          <w:bCs/>
          <w:sz w:val="36"/>
          <w:szCs w:val="36"/>
        </w:rPr>
        <w:t>МУНИЦИПАЛЬНАЯ ПРОГРАММА</w:t>
      </w:r>
    </w:p>
    <w:p w:rsidR="006C0AC7" w:rsidRPr="00AA503B" w:rsidRDefault="006C0AC7" w:rsidP="00AA503B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C0AC7" w:rsidRPr="00AA503B" w:rsidRDefault="006C0AC7" w:rsidP="00AA503B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A503B">
        <w:rPr>
          <w:rFonts w:ascii="Times New Roman" w:hAnsi="Times New Roman" w:cs="Times New Roman"/>
          <w:b/>
          <w:bCs/>
          <w:sz w:val="40"/>
          <w:szCs w:val="40"/>
        </w:rPr>
        <w:t xml:space="preserve">«Охрана окружающей среды </w:t>
      </w:r>
    </w:p>
    <w:p w:rsidR="006C0AC7" w:rsidRDefault="006C0AC7" w:rsidP="00ED3462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A503B">
        <w:rPr>
          <w:rFonts w:ascii="Times New Roman" w:hAnsi="Times New Roman" w:cs="Times New Roman"/>
          <w:b/>
          <w:bCs/>
          <w:sz w:val="40"/>
          <w:szCs w:val="40"/>
        </w:rPr>
        <w:t>ЗАТО г. Радужный</w:t>
      </w:r>
      <w:r w:rsidR="00DD2AE1">
        <w:rPr>
          <w:rFonts w:ascii="Times New Roman" w:hAnsi="Times New Roman" w:cs="Times New Roman"/>
          <w:b/>
          <w:bCs/>
          <w:sz w:val="40"/>
          <w:szCs w:val="40"/>
        </w:rPr>
        <w:t xml:space="preserve"> Владимирской области</w:t>
      </w:r>
      <w:r w:rsidRPr="00AA503B">
        <w:rPr>
          <w:rFonts w:ascii="Times New Roman" w:hAnsi="Times New Roman" w:cs="Times New Roman"/>
          <w:b/>
          <w:bCs/>
          <w:sz w:val="40"/>
          <w:szCs w:val="40"/>
        </w:rPr>
        <w:t xml:space="preserve"> на 2014-2016 годы»</w:t>
      </w:r>
    </w:p>
    <w:p w:rsidR="006C0AC7" w:rsidRPr="00AA503B" w:rsidRDefault="006C0AC7" w:rsidP="00ED3462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(новая редакция)</w:t>
      </w:r>
    </w:p>
    <w:p w:rsidR="006C0AC7" w:rsidRPr="00AA503B" w:rsidRDefault="006C0AC7" w:rsidP="00AA503B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C0AC7" w:rsidRDefault="006C0AC7" w:rsidP="00AA503B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sz w:val="40"/>
          <w:szCs w:val="40"/>
        </w:rPr>
      </w:pPr>
    </w:p>
    <w:p w:rsidR="006C0AC7" w:rsidRDefault="006C0AC7" w:rsidP="00AA503B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sz w:val="40"/>
          <w:szCs w:val="40"/>
        </w:rPr>
      </w:pPr>
    </w:p>
    <w:p w:rsidR="006C0AC7" w:rsidRDefault="006C0AC7" w:rsidP="00AA503B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sz w:val="40"/>
          <w:szCs w:val="40"/>
        </w:rPr>
      </w:pPr>
    </w:p>
    <w:p w:rsidR="006C0AC7" w:rsidRPr="00503EA8" w:rsidRDefault="00DD2AE1" w:rsidP="00DD2AE1">
      <w:pPr>
        <w:tabs>
          <w:tab w:val="left" w:pos="9355"/>
        </w:tabs>
        <w:ind w:right="-1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 xml:space="preserve">                 </w:t>
      </w:r>
      <w:r w:rsidR="006C0AC7" w:rsidRPr="00503EA8">
        <w:rPr>
          <w:rFonts w:ascii="Times New Roman" w:hAnsi="Times New Roman" w:cs="Times New Roman"/>
          <w:iCs/>
          <w:sz w:val="36"/>
          <w:szCs w:val="36"/>
        </w:rPr>
        <w:t>ЗАТО г. Радужный</w:t>
      </w:r>
      <w:r>
        <w:rPr>
          <w:rFonts w:ascii="Times New Roman" w:hAnsi="Times New Roman" w:cs="Times New Roman"/>
          <w:iCs/>
          <w:sz w:val="36"/>
          <w:szCs w:val="36"/>
        </w:rPr>
        <w:t xml:space="preserve"> Владимирской области</w:t>
      </w:r>
    </w:p>
    <w:p w:rsidR="00946C6C" w:rsidRPr="001F4658" w:rsidRDefault="00503EA8" w:rsidP="001F4658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iCs/>
          <w:sz w:val="36"/>
          <w:szCs w:val="36"/>
        </w:rPr>
      </w:pPr>
      <w:r w:rsidRPr="00503EA8">
        <w:rPr>
          <w:rFonts w:ascii="Times New Roman" w:hAnsi="Times New Roman" w:cs="Times New Roman"/>
          <w:iCs/>
          <w:sz w:val="36"/>
          <w:szCs w:val="36"/>
        </w:rPr>
        <w:t>2015</w:t>
      </w:r>
      <w:r w:rsidR="006C0AC7" w:rsidRPr="00503EA8">
        <w:rPr>
          <w:rFonts w:ascii="Times New Roman" w:hAnsi="Times New Roman" w:cs="Times New Roman"/>
          <w:iCs/>
          <w:sz w:val="36"/>
          <w:szCs w:val="36"/>
        </w:rPr>
        <w:t xml:space="preserve"> год</w:t>
      </w:r>
    </w:p>
    <w:p w:rsidR="00DD2AE1" w:rsidRDefault="00DD2AE1" w:rsidP="004942E4">
      <w:pPr>
        <w:pStyle w:val="a3"/>
        <w:tabs>
          <w:tab w:val="left" w:pos="9355"/>
        </w:tabs>
        <w:ind w:left="360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0AC7" w:rsidRPr="000C7735" w:rsidRDefault="006C0AC7" w:rsidP="004942E4">
      <w:pPr>
        <w:pStyle w:val="a3"/>
        <w:tabs>
          <w:tab w:val="left" w:pos="9355"/>
        </w:tabs>
        <w:ind w:left="360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03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муниципальной программы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6061"/>
      </w:tblGrid>
      <w:tr w:rsidR="006C0AC7" w:rsidRPr="000C7735" w:rsidTr="00053431">
        <w:tc>
          <w:tcPr>
            <w:tcW w:w="3510" w:type="dxa"/>
            <w:shd w:val="clear" w:color="auto" w:fill="FFFFFF"/>
          </w:tcPr>
          <w:p w:rsidR="006C0AC7" w:rsidRPr="000C7735" w:rsidRDefault="006C0AC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Наименование </w:t>
            </w:r>
            <w:r w:rsidR="00D72C07" w:rsidRPr="000C77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="00D72C07" w:rsidRPr="000C7735">
              <w:rPr>
                <w:rFonts w:ascii="Times New Roman" w:hAnsi="Times New Roman" w:cs="Times New Roman"/>
                <w:iCs/>
                <w:sz w:val="28"/>
                <w:szCs w:val="28"/>
              </w:rPr>
              <w:t>муниципальной</w:t>
            </w:r>
            <w:proofErr w:type="gramEnd"/>
            <w:r w:rsidR="00D72C07" w:rsidRPr="000C77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6C0AC7" w:rsidRPr="000C7735" w:rsidRDefault="006C0AC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iCs/>
                <w:sz w:val="28"/>
                <w:szCs w:val="28"/>
              </w:rPr>
              <w:t>программы:</w:t>
            </w:r>
          </w:p>
        </w:tc>
        <w:tc>
          <w:tcPr>
            <w:tcW w:w="6061" w:type="dxa"/>
            <w:shd w:val="clear" w:color="auto" w:fill="FFFFFF"/>
          </w:tcPr>
          <w:p w:rsidR="006C0AC7" w:rsidRPr="000C7735" w:rsidRDefault="006C0AC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 xml:space="preserve"> «Охрана окружающей среды ЗАТО г. Радужный</w:t>
            </w:r>
            <w:r w:rsidR="00DD2AE1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Владимирской области</w:t>
            </w: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 xml:space="preserve"> на 2014-2016 годы»</w:t>
            </w:r>
          </w:p>
        </w:tc>
      </w:tr>
      <w:tr w:rsidR="006C0AC7" w:rsidRPr="000C7735" w:rsidTr="00053431">
        <w:tc>
          <w:tcPr>
            <w:tcW w:w="3510" w:type="dxa"/>
            <w:shd w:val="clear" w:color="auto" w:fill="FFFFFF"/>
          </w:tcPr>
          <w:p w:rsidR="006C0AC7" w:rsidRPr="000C7735" w:rsidRDefault="00D72C0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735">
              <w:rPr>
                <w:rFonts w:ascii="Times New Roman" w:eastAsia="Times New Roman" w:hAnsi="Times New Roman"/>
                <w:sz w:val="28"/>
                <w:szCs w:val="28"/>
              </w:rPr>
              <w:t>Ответственный исполнитель программы:</w:t>
            </w:r>
          </w:p>
        </w:tc>
        <w:tc>
          <w:tcPr>
            <w:tcW w:w="6061" w:type="dxa"/>
            <w:shd w:val="clear" w:color="auto" w:fill="FFFFFF"/>
          </w:tcPr>
          <w:p w:rsidR="006C0AC7" w:rsidRPr="000C7735" w:rsidRDefault="00D72C0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«Городской комитет муниципального хозяйства ЗАТО г. Радужный» (далее МКУ «ГКМХ»)</w:t>
            </w:r>
          </w:p>
        </w:tc>
      </w:tr>
      <w:tr w:rsidR="006C0AC7" w:rsidRPr="000C7735" w:rsidTr="00053431">
        <w:tc>
          <w:tcPr>
            <w:tcW w:w="3510" w:type="dxa"/>
            <w:shd w:val="clear" w:color="auto" w:fill="FFFFFF"/>
          </w:tcPr>
          <w:p w:rsidR="006C0AC7" w:rsidRPr="000C7735" w:rsidRDefault="00D72C0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735">
              <w:rPr>
                <w:rFonts w:ascii="Times New Roman" w:eastAsia="Times New Roman" w:hAnsi="Times New Roman"/>
                <w:sz w:val="28"/>
                <w:szCs w:val="28"/>
              </w:rPr>
              <w:t>Соисполнители программы:</w:t>
            </w:r>
          </w:p>
        </w:tc>
        <w:tc>
          <w:tcPr>
            <w:tcW w:w="6061" w:type="dxa"/>
            <w:shd w:val="clear" w:color="auto" w:fill="FFFFFF"/>
          </w:tcPr>
          <w:p w:rsidR="00D72C07" w:rsidRPr="000C7735" w:rsidRDefault="00D72C07" w:rsidP="00D72C0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-  Муниц</w:t>
            </w:r>
            <w:r w:rsidR="00FA6E19">
              <w:rPr>
                <w:rFonts w:ascii="Times New Roman" w:hAnsi="Times New Roman" w:cs="Times New Roman"/>
                <w:sz w:val="28"/>
                <w:szCs w:val="28"/>
              </w:rPr>
              <w:t xml:space="preserve">ипальное унитарное предприятие </w:t>
            </w: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«Жилищно-коммунальное хозяйство ЗАТО г. Радужный» (далее – МУП «ЖКХ)</w:t>
            </w:r>
          </w:p>
          <w:p w:rsidR="006C0AC7" w:rsidRPr="000C7735" w:rsidRDefault="00D72C07" w:rsidP="00D72C0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- Муниципальное к</w:t>
            </w:r>
            <w:r w:rsidR="00FA6E19">
              <w:rPr>
                <w:rFonts w:ascii="Times New Roman" w:hAnsi="Times New Roman" w:cs="Times New Roman"/>
                <w:sz w:val="28"/>
                <w:szCs w:val="28"/>
              </w:rPr>
              <w:t>азенное учреждение «Дорожник» (</w:t>
            </w: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далее – МКУ «Дорожник»)</w:t>
            </w:r>
          </w:p>
        </w:tc>
      </w:tr>
      <w:tr w:rsidR="006C0AC7" w:rsidRPr="000C7735" w:rsidTr="00053431">
        <w:tc>
          <w:tcPr>
            <w:tcW w:w="3510" w:type="dxa"/>
            <w:shd w:val="clear" w:color="auto" w:fill="FFFFFF"/>
          </w:tcPr>
          <w:p w:rsidR="006C0AC7" w:rsidRPr="000C7735" w:rsidRDefault="00D72C0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iCs/>
                <w:sz w:val="28"/>
                <w:szCs w:val="28"/>
              </w:rPr>
              <w:t>Подпрограммы программы:</w:t>
            </w:r>
          </w:p>
        </w:tc>
        <w:tc>
          <w:tcPr>
            <w:tcW w:w="6061" w:type="dxa"/>
            <w:shd w:val="clear" w:color="auto" w:fill="FFFFFF"/>
          </w:tcPr>
          <w:p w:rsidR="00D72C07" w:rsidRPr="000C7735" w:rsidRDefault="00D72C07" w:rsidP="00D72C0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 xml:space="preserve"> «Городские леса ЗАТО г. Радужный на 2014-2016 годы»</w:t>
            </w:r>
          </w:p>
          <w:p w:rsidR="006C0AC7" w:rsidRPr="000C7735" w:rsidRDefault="00D72C07" w:rsidP="00D72C07">
            <w:pPr>
              <w:pStyle w:val="a3"/>
              <w:numPr>
                <w:ilvl w:val="0"/>
                <w:numId w:val="28"/>
              </w:num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 xml:space="preserve"> «Отходы ЗАТО г. Радужный на 2014-2016 годы»</w:t>
            </w:r>
          </w:p>
        </w:tc>
      </w:tr>
      <w:tr w:rsidR="006C0AC7" w:rsidRPr="000C7735" w:rsidTr="00053431">
        <w:tc>
          <w:tcPr>
            <w:tcW w:w="3510" w:type="dxa"/>
            <w:shd w:val="clear" w:color="auto" w:fill="FFFFFF"/>
          </w:tcPr>
          <w:p w:rsidR="006C0AC7" w:rsidRPr="000C7735" w:rsidRDefault="006C0AC7" w:rsidP="00D72C0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iCs/>
                <w:sz w:val="28"/>
                <w:szCs w:val="28"/>
              </w:rPr>
              <w:t>Цел</w:t>
            </w:r>
            <w:r w:rsidR="00D72C07" w:rsidRPr="000C7735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Pr="000C77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программы:</w:t>
            </w:r>
          </w:p>
        </w:tc>
        <w:tc>
          <w:tcPr>
            <w:tcW w:w="6061" w:type="dxa"/>
            <w:shd w:val="clear" w:color="auto" w:fill="FFFFFF"/>
          </w:tcPr>
          <w:p w:rsidR="006C0AC7" w:rsidRPr="000C7735" w:rsidRDefault="006C0AC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- существенное улучшение экологической обстановки в городе;</w:t>
            </w:r>
          </w:p>
          <w:p w:rsidR="006C0AC7" w:rsidRPr="000C7735" w:rsidRDefault="006C0AC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охраны окружающей среды на территории;</w:t>
            </w:r>
          </w:p>
          <w:p w:rsidR="006C0AC7" w:rsidRPr="000C7735" w:rsidRDefault="006C0AC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- улучшение качества жизни населения;</w:t>
            </w:r>
          </w:p>
          <w:p w:rsidR="006C0AC7" w:rsidRPr="000C7735" w:rsidRDefault="006C0AC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- формирование экологической культуры населения;</w:t>
            </w:r>
          </w:p>
          <w:p w:rsidR="006C0AC7" w:rsidRPr="000C7735" w:rsidRDefault="006C0AC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- сохранение здоровья населения, подвергающегося влиянию факторов окружающей среды</w:t>
            </w:r>
          </w:p>
        </w:tc>
      </w:tr>
      <w:tr w:rsidR="006C0AC7" w:rsidRPr="000C7735" w:rsidTr="00053431">
        <w:tc>
          <w:tcPr>
            <w:tcW w:w="3510" w:type="dxa"/>
            <w:shd w:val="clear" w:color="auto" w:fill="FFFFFF"/>
          </w:tcPr>
          <w:p w:rsidR="006C0AC7" w:rsidRPr="000C7735" w:rsidRDefault="006C0AC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iCs/>
                <w:sz w:val="28"/>
                <w:szCs w:val="28"/>
              </w:rPr>
              <w:t>Задачи программы:</w:t>
            </w:r>
          </w:p>
        </w:tc>
        <w:tc>
          <w:tcPr>
            <w:tcW w:w="6061" w:type="dxa"/>
            <w:shd w:val="clear" w:color="auto" w:fill="FFFFFF"/>
          </w:tcPr>
          <w:p w:rsidR="006C0AC7" w:rsidRPr="000C7735" w:rsidRDefault="006C0AC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- снижение объемов негативного воздействия на окружающую среду при осуществлении хозяйственной и иной деятельности;</w:t>
            </w:r>
          </w:p>
          <w:p w:rsidR="006C0AC7" w:rsidRPr="000C7735" w:rsidRDefault="006C0AC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- сокращение выбросов загрязняющих веществ в атмосферу;</w:t>
            </w:r>
          </w:p>
          <w:p w:rsidR="006C0AC7" w:rsidRPr="000C7735" w:rsidRDefault="006C0AC7" w:rsidP="0017486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C7735">
              <w:rPr>
                <w:sz w:val="28"/>
                <w:szCs w:val="28"/>
              </w:rPr>
              <w:t>- решение проблем сбора, вывоза и  размещения бытовых и промышленных отходов;</w:t>
            </w:r>
          </w:p>
          <w:p w:rsidR="006C0AC7" w:rsidRPr="000C7735" w:rsidRDefault="006C0AC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- улучшение санитарного состояния, благоустройство и озеленение города;</w:t>
            </w:r>
          </w:p>
          <w:p w:rsidR="006C0AC7" w:rsidRPr="000C7735" w:rsidRDefault="006C0AC7" w:rsidP="0017486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C7735">
              <w:rPr>
                <w:sz w:val="28"/>
                <w:szCs w:val="28"/>
              </w:rPr>
              <w:t>- формирование у населения общей и экологической культуры и нравственности, совершенствование системы экологического просвещения;</w:t>
            </w:r>
          </w:p>
          <w:p w:rsidR="006C0AC7" w:rsidRPr="000C7735" w:rsidRDefault="006C0AC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- повышение роли населения и общественных организаций в оздоровлении экологической обстановки;</w:t>
            </w:r>
          </w:p>
        </w:tc>
      </w:tr>
      <w:tr w:rsidR="006C0AC7" w:rsidRPr="000C7735" w:rsidTr="00053431">
        <w:tc>
          <w:tcPr>
            <w:tcW w:w="3510" w:type="dxa"/>
            <w:shd w:val="clear" w:color="auto" w:fill="FFFFFF"/>
          </w:tcPr>
          <w:p w:rsidR="006C0AC7" w:rsidRPr="000C7735" w:rsidRDefault="006C0AC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iCs/>
                <w:sz w:val="28"/>
                <w:szCs w:val="28"/>
              </w:rPr>
              <w:t>Целевые индикаторы и показатели:</w:t>
            </w:r>
          </w:p>
        </w:tc>
        <w:tc>
          <w:tcPr>
            <w:tcW w:w="6061" w:type="dxa"/>
            <w:shd w:val="clear" w:color="auto" w:fill="FFFFFF"/>
          </w:tcPr>
          <w:p w:rsidR="006C0AC7" w:rsidRPr="000C7735" w:rsidRDefault="006C0AC7" w:rsidP="00174867">
            <w:pPr>
              <w:pStyle w:val="ConsNormal"/>
              <w:spacing w:after="120"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Прогнозные значения целевых индикаторов и показателей Программы приведены в приложении № 1 к муниципальной программе «Охрана окружающей среды</w:t>
            </w:r>
            <w:r w:rsidR="00037CCC" w:rsidRPr="000C7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ЗАТО г. Радужный</w:t>
            </w:r>
            <w:r w:rsidR="00DD2AE1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Владимирской области</w:t>
            </w: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 xml:space="preserve"> на 2014-</w:t>
            </w:r>
            <w:r w:rsidRPr="000C77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годы»</w:t>
            </w:r>
          </w:p>
        </w:tc>
      </w:tr>
      <w:tr w:rsidR="006C0AC7" w:rsidRPr="000C7735" w:rsidTr="00053431">
        <w:tc>
          <w:tcPr>
            <w:tcW w:w="3510" w:type="dxa"/>
            <w:shd w:val="clear" w:color="auto" w:fill="FFFFFF"/>
          </w:tcPr>
          <w:p w:rsidR="006C0AC7" w:rsidRPr="000C7735" w:rsidRDefault="00D72C0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73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Этапы и сроки реализации программы</w:t>
            </w:r>
            <w:r w:rsidR="006C0AC7" w:rsidRPr="000C7735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</w:tc>
        <w:tc>
          <w:tcPr>
            <w:tcW w:w="6061" w:type="dxa"/>
            <w:shd w:val="clear" w:color="auto" w:fill="FFFFFF"/>
          </w:tcPr>
          <w:p w:rsidR="006C0AC7" w:rsidRPr="000C7735" w:rsidRDefault="006C0AC7" w:rsidP="00E7070A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2014-2016 годы</w:t>
            </w:r>
          </w:p>
          <w:p w:rsidR="006C0AC7" w:rsidRPr="000C7735" w:rsidRDefault="00D72C07" w:rsidP="0017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1 этап – 2014 год</w:t>
            </w:r>
          </w:p>
          <w:p w:rsidR="00D72C07" w:rsidRPr="000C7735" w:rsidRDefault="00D72C07" w:rsidP="0017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2 этап – 2015 год</w:t>
            </w:r>
          </w:p>
          <w:p w:rsidR="00D72C07" w:rsidRPr="000C7735" w:rsidRDefault="00D72C07" w:rsidP="00174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3 этап – 2016 год</w:t>
            </w:r>
          </w:p>
        </w:tc>
      </w:tr>
      <w:tr w:rsidR="006C0AC7" w:rsidRPr="000C7735" w:rsidTr="00053431">
        <w:tc>
          <w:tcPr>
            <w:tcW w:w="3510" w:type="dxa"/>
            <w:shd w:val="clear" w:color="auto" w:fill="FFFFFF"/>
          </w:tcPr>
          <w:p w:rsidR="006C0AC7" w:rsidRPr="000C7735" w:rsidRDefault="00D72C0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735">
              <w:rPr>
                <w:rFonts w:ascii="Times New Roman" w:eastAsia="Times New Roman" w:hAnsi="Times New Roman"/>
                <w:sz w:val="28"/>
                <w:szCs w:val="28"/>
              </w:rPr>
              <w:t>Объем бюджетных ассигнований программы, в том числе по годам:</w:t>
            </w:r>
          </w:p>
        </w:tc>
        <w:tc>
          <w:tcPr>
            <w:tcW w:w="6061" w:type="dxa"/>
            <w:shd w:val="clear" w:color="auto" w:fill="FFFFFF"/>
          </w:tcPr>
          <w:p w:rsidR="00D80D7F" w:rsidRPr="00AC3579" w:rsidRDefault="00D80D7F" w:rsidP="00D80D7F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Всего –</w:t>
            </w:r>
            <w:r w:rsidR="00194DDA">
              <w:rPr>
                <w:rFonts w:ascii="Times New Roman" w:hAnsi="Times New Roman" w:cs="Times New Roman"/>
                <w:sz w:val="28"/>
                <w:szCs w:val="28"/>
              </w:rPr>
              <w:t>24 678,84471</w:t>
            </w:r>
            <w:r w:rsidR="00946C6C" w:rsidRPr="00AC3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579">
              <w:rPr>
                <w:rFonts w:ascii="Times New Roman" w:hAnsi="Times New Roman" w:cs="Times New Roman"/>
                <w:sz w:val="28"/>
                <w:szCs w:val="28"/>
              </w:rPr>
              <w:t>тыс. руб., из них:</w:t>
            </w:r>
          </w:p>
          <w:p w:rsidR="00D80D7F" w:rsidRPr="00AC3579" w:rsidRDefault="00D80D7F" w:rsidP="00D80D7F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C3579">
              <w:rPr>
                <w:rFonts w:ascii="Times New Roman" w:hAnsi="Times New Roman" w:cs="Times New Roman"/>
                <w:sz w:val="28"/>
                <w:szCs w:val="28"/>
              </w:rPr>
              <w:t>2014 год – 8440,18826 тыс. руб.</w:t>
            </w:r>
          </w:p>
          <w:p w:rsidR="00D80D7F" w:rsidRPr="00AC3579" w:rsidRDefault="00D80D7F" w:rsidP="00D80D7F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C3579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="00DA0858" w:rsidRPr="00AC3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D2F" w:rsidRPr="00AC3579">
              <w:rPr>
                <w:rFonts w:ascii="Times New Roman" w:hAnsi="Times New Roman" w:cs="Times New Roman"/>
                <w:sz w:val="28"/>
                <w:szCs w:val="28"/>
              </w:rPr>
              <w:t>11 252,96307</w:t>
            </w:r>
            <w:r w:rsidR="00DA0858" w:rsidRPr="00AC3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C6C" w:rsidRPr="00AC3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57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C0AC7" w:rsidRPr="000C7735" w:rsidRDefault="00194DDA" w:rsidP="00652C3D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4985,69338</w:t>
            </w:r>
            <w:r w:rsidR="00D80D7F" w:rsidRPr="00AC35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457696" w:rsidRPr="00AC35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0AC7" w:rsidRPr="000C7735" w:rsidTr="00053431">
        <w:tc>
          <w:tcPr>
            <w:tcW w:w="3510" w:type="dxa"/>
            <w:shd w:val="clear" w:color="auto" w:fill="FFFFFF"/>
          </w:tcPr>
          <w:p w:rsidR="006C0AC7" w:rsidRPr="000C7735" w:rsidRDefault="006C0AC7" w:rsidP="00B6770A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iCs/>
                <w:sz w:val="28"/>
                <w:szCs w:val="28"/>
              </w:rPr>
              <w:t>Ожидаемые результаты</w:t>
            </w:r>
            <w:r w:rsidR="00FA6E1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реализации программы</w:t>
            </w:r>
            <w:r w:rsidRPr="000C7735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</w:tc>
        <w:tc>
          <w:tcPr>
            <w:tcW w:w="6061" w:type="dxa"/>
            <w:shd w:val="clear" w:color="auto" w:fill="FFFFFF"/>
          </w:tcPr>
          <w:p w:rsidR="006C0AC7" w:rsidRPr="000C7735" w:rsidRDefault="006C0AC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- снижение потенциальных рисков, связанных с неблагоприятным влиянием экологических факторов;</w:t>
            </w:r>
          </w:p>
          <w:p w:rsidR="006C0AC7" w:rsidRPr="000C7735" w:rsidRDefault="006C0AC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- обеспечение экологической безопасности на территории ЗАТО г. Радужный</w:t>
            </w:r>
            <w:r w:rsidR="00DD2AE1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Владимирской области</w:t>
            </w: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0AC7" w:rsidRPr="000C7735" w:rsidRDefault="006C0AC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- сокращение объемов накопления промышленных и бытовых отходов;</w:t>
            </w:r>
          </w:p>
          <w:p w:rsidR="006C0AC7" w:rsidRPr="000C7735" w:rsidRDefault="006C0AC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- ликвидация несанкционированных свалок на территории ЗАТО г. Радужный;</w:t>
            </w:r>
          </w:p>
          <w:p w:rsidR="006C0AC7" w:rsidRPr="000C7735" w:rsidRDefault="006C0AC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- сохранение природных ландшафтов, используемых для массового отдыха населения;</w:t>
            </w:r>
          </w:p>
          <w:p w:rsidR="006C0AC7" w:rsidRPr="000C7735" w:rsidRDefault="006C0AC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- улучшение состояния лесного фонда;</w:t>
            </w:r>
          </w:p>
          <w:p w:rsidR="006C0AC7" w:rsidRPr="000C7735" w:rsidRDefault="006C0AC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- снижение опасности лесных пожаров;</w:t>
            </w:r>
          </w:p>
          <w:p w:rsidR="006C0AC7" w:rsidRPr="000C7735" w:rsidRDefault="006C0AC7" w:rsidP="00174867">
            <w:pPr>
              <w:pStyle w:val="a3"/>
              <w:tabs>
                <w:tab w:val="left" w:pos="9355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- снижение загрязнения источников питьевого водоснабжения</w:t>
            </w:r>
          </w:p>
        </w:tc>
      </w:tr>
    </w:tbl>
    <w:p w:rsidR="001F7E69" w:rsidRPr="000C7735" w:rsidRDefault="001F7E69" w:rsidP="001F7E69">
      <w:pPr>
        <w:widowControl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72C07" w:rsidRPr="000C7735" w:rsidRDefault="001F7E69" w:rsidP="008E4C00">
      <w:pPr>
        <w:pStyle w:val="a3"/>
        <w:widowControl w:val="0"/>
        <w:numPr>
          <w:ilvl w:val="0"/>
          <w:numId w:val="29"/>
        </w:numPr>
        <w:spacing w:after="0"/>
        <w:ind w:left="1276"/>
        <w:jc w:val="center"/>
        <w:rPr>
          <w:rFonts w:ascii="Times New Roman" w:hAnsi="Times New Roman"/>
          <w:b/>
          <w:sz w:val="28"/>
          <w:szCs w:val="28"/>
        </w:rPr>
      </w:pPr>
      <w:r w:rsidRPr="000C7735">
        <w:rPr>
          <w:rFonts w:ascii="Times New Roman" w:hAnsi="Times New Roman"/>
          <w:b/>
          <w:sz w:val="28"/>
          <w:szCs w:val="28"/>
        </w:rPr>
        <w:t>«Характеристика проблемы и обоснование необходимости решения ее программными методами</w:t>
      </w:r>
    </w:p>
    <w:p w:rsidR="001F7E69" w:rsidRPr="000C7735" w:rsidRDefault="001F7E69" w:rsidP="001F7E6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6C0AC7" w:rsidRPr="000C7735" w:rsidRDefault="00FA6E19" w:rsidP="0031246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</w:t>
      </w:r>
      <w:r w:rsidR="006C0AC7" w:rsidRPr="000C7735">
        <w:rPr>
          <w:sz w:val="28"/>
          <w:szCs w:val="28"/>
        </w:rPr>
        <w:t>муниципальная программа «Охрана окружающей среды</w:t>
      </w:r>
      <w:r w:rsidR="001F7E69" w:rsidRPr="000C7735">
        <w:rPr>
          <w:sz w:val="28"/>
          <w:szCs w:val="28"/>
        </w:rPr>
        <w:t xml:space="preserve"> </w:t>
      </w:r>
      <w:r w:rsidR="006C0AC7" w:rsidRPr="000C7735">
        <w:rPr>
          <w:sz w:val="28"/>
          <w:szCs w:val="28"/>
        </w:rPr>
        <w:t>ЗАТО г. Радужный</w:t>
      </w:r>
      <w:r w:rsidR="00DD2AE1">
        <w:rPr>
          <w:sz w:val="28"/>
          <w:szCs w:val="28"/>
        </w:rPr>
        <w:t xml:space="preserve"> Владимирской области</w:t>
      </w:r>
      <w:r w:rsidR="006C0AC7" w:rsidRPr="000C7735">
        <w:rPr>
          <w:sz w:val="28"/>
          <w:szCs w:val="28"/>
        </w:rPr>
        <w:t xml:space="preserve"> на 2014-2016 годы» (далее –Программа) направлена на улучшение экологической ситуации, обеспечение санитарных норм содержания территории города, сохранение здоровья населения, подвергающегося влиянию неблагоприятных факторов окружающей среды. </w:t>
      </w:r>
    </w:p>
    <w:p w:rsidR="00BE4EF7" w:rsidRPr="000C7735" w:rsidRDefault="006C0AC7" w:rsidP="001F4658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735">
        <w:rPr>
          <w:rFonts w:ascii="Times New Roman" w:hAnsi="Times New Roman" w:cs="Times New Roman"/>
          <w:sz w:val="28"/>
          <w:szCs w:val="28"/>
        </w:rPr>
        <w:t>Почва является одним из основных объектов городской среды обитания. Источником загрязнения почвы являются промышленные и бытовые отходы, нефтепродукты. Возрастающие объемы отходов создают серьезные проблемы. Отсутствие на территории ЗАТО г. Радужный</w:t>
      </w:r>
      <w:r w:rsidR="00DD2AE1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0C7735">
        <w:rPr>
          <w:rFonts w:ascii="Times New Roman" w:hAnsi="Times New Roman" w:cs="Times New Roman"/>
          <w:sz w:val="28"/>
          <w:szCs w:val="28"/>
        </w:rPr>
        <w:t xml:space="preserve"> пункта по переработке отходов и недобросовестное отношение большинства природопользователей и населения к вывозу и захоронению отходов привело к образованию несанкционированных свалок мусора, грунт которых не защищен от проникновения загрязняющих веществ в подземные водоносные горизонты. Поэтому одной из первоочередных проблем, требующих незамедлительного программного решения, является строительство полигона</w:t>
      </w:r>
      <w:r w:rsidR="001F7E69" w:rsidRPr="000C7735">
        <w:rPr>
          <w:rFonts w:ascii="Times New Roman" w:hAnsi="Times New Roman" w:cs="Times New Roman"/>
          <w:sz w:val="28"/>
          <w:szCs w:val="28"/>
        </w:rPr>
        <w:t xml:space="preserve"> </w:t>
      </w:r>
      <w:r w:rsidRPr="000C7735">
        <w:rPr>
          <w:rFonts w:ascii="Times New Roman" w:hAnsi="Times New Roman" w:cs="Times New Roman"/>
          <w:sz w:val="28"/>
          <w:szCs w:val="28"/>
        </w:rPr>
        <w:t>для захоронения промышленных и бытовых отходов.</w:t>
      </w:r>
    </w:p>
    <w:p w:rsidR="006C0AC7" w:rsidRPr="000C7735" w:rsidRDefault="006C0AC7" w:rsidP="00FA6E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7735">
        <w:rPr>
          <w:sz w:val="28"/>
          <w:szCs w:val="28"/>
        </w:rPr>
        <w:lastRenderedPageBreak/>
        <w:t>Основной проблемой в области охраны земельных ресурсов является решение вопросов по обращению с отходами производства и потребления. В городе периодически возникают несанкционированные свалки и навалы отходов и мусора. Несанкционированные свалки наносят ущерб флоре и фауне, влияя на динамичное развитие биосферы. К примеру, в почве, самоочищение которой происходит медленно накапливаются токсичные вещества, это приводит к изменению не только их химического состава, но и состава грунтовых вод, что в конечном итоге отрицательно сказывается на</w:t>
      </w:r>
      <w:r w:rsidR="00FA6E19">
        <w:rPr>
          <w:sz w:val="28"/>
          <w:szCs w:val="28"/>
        </w:rPr>
        <w:t xml:space="preserve"> </w:t>
      </w:r>
      <w:r w:rsidRPr="000C7735">
        <w:rPr>
          <w:sz w:val="28"/>
          <w:szCs w:val="28"/>
        </w:rPr>
        <w:t>качестве жизни человека.</w:t>
      </w:r>
      <w:r w:rsidR="001F7E69" w:rsidRPr="000C7735">
        <w:rPr>
          <w:sz w:val="28"/>
          <w:szCs w:val="28"/>
        </w:rPr>
        <w:t xml:space="preserve"> </w:t>
      </w:r>
      <w:r w:rsidRPr="000C7735">
        <w:rPr>
          <w:sz w:val="28"/>
          <w:szCs w:val="28"/>
        </w:rPr>
        <w:t>В связи с этим необходимо своевременно выявлять и ликвидировать несанкционированные свалки и навалы отходов и мусора.</w:t>
      </w:r>
    </w:p>
    <w:p w:rsidR="006C0AC7" w:rsidRPr="000C7735" w:rsidRDefault="006C0AC7" w:rsidP="001F46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735">
        <w:rPr>
          <w:rFonts w:ascii="Times New Roman" w:hAnsi="Times New Roman" w:cs="Times New Roman"/>
          <w:sz w:val="28"/>
          <w:szCs w:val="28"/>
        </w:rPr>
        <w:t>Общая площадь городских лесов города Радужный, далее "Городские леса" по состоянию на 01.01.2013 г. составляет 638 га.</w:t>
      </w:r>
    </w:p>
    <w:p w:rsidR="006C0AC7" w:rsidRPr="000C7735" w:rsidRDefault="006C0AC7" w:rsidP="001F46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735">
        <w:rPr>
          <w:rFonts w:ascii="Times New Roman" w:hAnsi="Times New Roman" w:cs="Times New Roman"/>
          <w:sz w:val="28"/>
          <w:szCs w:val="28"/>
        </w:rPr>
        <w:t>Главное назначение городских лесов – обеспечение чистоты воздушного бассейна, смягчение отрицательного влияния неблагоприятных природных и антропогенных факторов, создание благоприятных условий для организованного отдыха населения.</w:t>
      </w:r>
    </w:p>
    <w:p w:rsidR="006C0AC7" w:rsidRPr="000C7735" w:rsidRDefault="006C0AC7" w:rsidP="001F46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735">
        <w:rPr>
          <w:rFonts w:ascii="Times New Roman" w:hAnsi="Times New Roman" w:cs="Times New Roman"/>
          <w:sz w:val="28"/>
          <w:szCs w:val="28"/>
        </w:rPr>
        <w:t>Режим лесопользования – не допускаются высокие рекреационные нагрузки. Разрешена только рекреация и любительский сбор пищевых продуктов леса, рубки промежуточного пользования и прочие рубки (рубки ухода, санитарные рубки).</w:t>
      </w:r>
    </w:p>
    <w:p w:rsidR="006C0AC7" w:rsidRDefault="006C0AC7" w:rsidP="001F46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735">
        <w:rPr>
          <w:rFonts w:ascii="Times New Roman" w:hAnsi="Times New Roman" w:cs="Times New Roman"/>
          <w:sz w:val="28"/>
          <w:szCs w:val="28"/>
        </w:rPr>
        <w:t>Направление лесного хозяйства – выращивание производительных, преимущественно смешанных, сложных разновозрастных насаждений из древесных пород с хорошими эстетическими и санитарно-гигиеническими свойствами, устойчивых к высоким рекреационным нагрузкам живописных</w:t>
      </w:r>
      <w:r w:rsidRPr="000F716C">
        <w:rPr>
          <w:rFonts w:ascii="Times New Roman" w:hAnsi="Times New Roman" w:cs="Times New Roman"/>
          <w:sz w:val="28"/>
          <w:szCs w:val="28"/>
        </w:rPr>
        <w:t xml:space="preserve"> ландшафтов, предотвращение деградации лесной среды, ее охрана, благоустройство территории.</w:t>
      </w:r>
    </w:p>
    <w:p w:rsidR="006C0AC7" w:rsidRDefault="006C0AC7" w:rsidP="001F7E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Неоценима рекреационная, эстетическая и оздоровительная роль лесов, как идеального места отдыха горожан. Следует отметить также безответственное отношение граждан к зеленым насаждениям (парковка автомобилей на газонах, увеличение свалок в лесопарковой зоне).</w:t>
      </w:r>
      <w:r w:rsidR="00FA6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это обуславливает необходимость проведения санитарно – оздоровительных мероприятий в лесах.</w:t>
      </w:r>
    </w:p>
    <w:p w:rsidR="006C0AC7" w:rsidRPr="001F7E69" w:rsidRDefault="006C0AC7" w:rsidP="001F7E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возрастающий интерес населения и общественных организаций к проблемам охраны окружающей среды, общий уровень общественного экологического сознания, </w:t>
      </w:r>
      <w:r w:rsidRPr="000F716C">
        <w:rPr>
          <w:rFonts w:ascii="Times New Roman" w:hAnsi="Times New Roman" w:cs="Times New Roman"/>
          <w:sz w:val="28"/>
          <w:szCs w:val="28"/>
        </w:rPr>
        <w:t>экологической культуры и практической деятельности горожан остаются низкими и малоэффективными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05964">
        <w:rPr>
          <w:rFonts w:ascii="Times New Roman" w:hAnsi="Times New Roman" w:cs="Times New Roman"/>
          <w:sz w:val="28"/>
          <w:szCs w:val="28"/>
        </w:rPr>
        <w:t xml:space="preserve">Решение всего комплекса экологических проблем неразрывно связано с экологическими знаниями человека, уровнем </w:t>
      </w:r>
      <w:proofErr w:type="spellStart"/>
      <w:r w:rsidRPr="00A0596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05964">
        <w:rPr>
          <w:rFonts w:ascii="Times New Roman" w:hAnsi="Times New Roman" w:cs="Times New Roman"/>
          <w:sz w:val="28"/>
          <w:szCs w:val="28"/>
        </w:rPr>
        <w:t xml:space="preserve"> его экологической культуры. Поэтому экологическое просвещение населения является одним из условий стабилизации и улучшения экологической обстановки в городе.</w:t>
      </w:r>
      <w:r w:rsidR="001F7E69">
        <w:rPr>
          <w:rFonts w:ascii="Times New Roman" w:hAnsi="Times New Roman" w:cs="Times New Roman"/>
          <w:sz w:val="28"/>
          <w:szCs w:val="28"/>
        </w:rPr>
        <w:t xml:space="preserve"> </w:t>
      </w:r>
      <w:r w:rsidRPr="00A05964">
        <w:rPr>
          <w:rFonts w:ascii="Times New Roman" w:hAnsi="Times New Roman" w:cs="Times New Roman"/>
          <w:sz w:val="28"/>
          <w:szCs w:val="28"/>
        </w:rPr>
        <w:t xml:space="preserve">Вследствие этого одними из направлений программы являются проведение мероприятий экологической направленности, проведение Дней защиты от экологической опасности, заключение договора на оказание услуг в целях реализации задач, </w:t>
      </w:r>
      <w:r w:rsidRPr="001F7E69">
        <w:rPr>
          <w:rFonts w:ascii="Times New Roman" w:hAnsi="Times New Roman" w:cs="Times New Roman"/>
          <w:sz w:val="28"/>
          <w:szCs w:val="28"/>
        </w:rPr>
        <w:t>предусмотренных Программой.</w:t>
      </w:r>
    </w:p>
    <w:p w:rsidR="006C0AC7" w:rsidRPr="001F7E69" w:rsidRDefault="000C7735" w:rsidP="000F71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1F7E69">
        <w:rPr>
          <w:rFonts w:ascii="Times New Roman" w:hAnsi="Times New Roman" w:cs="Times New Roman"/>
          <w:sz w:val="28"/>
          <w:szCs w:val="28"/>
        </w:rPr>
        <w:t>, а</w:t>
      </w:r>
      <w:r w:rsidR="001F7E69" w:rsidRPr="001F7E69">
        <w:rPr>
          <w:rFonts w:ascii="Times New Roman" w:hAnsi="Times New Roman" w:cs="Times New Roman"/>
          <w:sz w:val="28"/>
          <w:szCs w:val="28"/>
        </w:rPr>
        <w:t xml:space="preserve">ктуальность разработки Программы обусловлена в первую очередь экологическими факторами, а также социальными и </w:t>
      </w:r>
      <w:r w:rsidR="001F7E69" w:rsidRPr="001F7E69">
        <w:rPr>
          <w:rFonts w:ascii="Times New Roman" w:hAnsi="Times New Roman" w:cs="Times New Roman"/>
          <w:sz w:val="28"/>
          <w:szCs w:val="28"/>
        </w:rPr>
        <w:lastRenderedPageBreak/>
        <w:t>экономическими. Для выполнения программных мероприятий необходимо привлечение бюджетных финансовых средств</w:t>
      </w:r>
    </w:p>
    <w:p w:rsidR="00034406" w:rsidRPr="00B40366" w:rsidRDefault="00DD2AE1" w:rsidP="00DD2AE1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34406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6C0AC7" w:rsidRPr="001F7E69">
        <w:rPr>
          <w:rFonts w:ascii="Times New Roman" w:hAnsi="Times New Roman" w:cs="Times New Roman"/>
          <w:b/>
          <w:bCs/>
          <w:sz w:val="28"/>
          <w:szCs w:val="28"/>
        </w:rPr>
        <w:t>Основные цели и задачи Программы</w:t>
      </w:r>
      <w:r w:rsidR="00034406" w:rsidRPr="0003440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34406" w:rsidRPr="00034406">
        <w:rPr>
          <w:rFonts w:ascii="Times New Roman" w:hAnsi="Times New Roman"/>
          <w:b/>
          <w:sz w:val="28"/>
          <w:szCs w:val="28"/>
        </w:rPr>
        <w:t xml:space="preserve"> сроки и этапы ее реализации</w:t>
      </w:r>
    </w:p>
    <w:p w:rsidR="006C0AC7" w:rsidRPr="00034406" w:rsidRDefault="006C0AC7" w:rsidP="00034406">
      <w:pPr>
        <w:spacing w:after="0"/>
        <w:ind w:left="22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0AC7" w:rsidRDefault="006C0AC7" w:rsidP="004942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64">
        <w:rPr>
          <w:rFonts w:ascii="Times New Roman" w:hAnsi="Times New Roman" w:cs="Times New Roman"/>
          <w:sz w:val="28"/>
          <w:szCs w:val="28"/>
        </w:rPr>
        <w:t>Целью Программы является создание благоприятной окружающей среды и сохранение природных богатств, предотвращение экологически вредных последствий хозяйственной деятельности в интересах сохранения здоровья и развития общества.</w:t>
      </w:r>
    </w:p>
    <w:p w:rsidR="006C0AC7" w:rsidRDefault="006C0AC7" w:rsidP="004942E4">
      <w:pPr>
        <w:pStyle w:val="ConsNormal"/>
        <w:spacing w:after="12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964">
        <w:rPr>
          <w:rFonts w:ascii="Times New Roman" w:hAnsi="Times New Roman" w:cs="Times New Roman"/>
          <w:sz w:val="28"/>
          <w:szCs w:val="28"/>
        </w:rPr>
        <w:t xml:space="preserve">Для достижения настоящей цели необходимо выполнение следующих задач: </w:t>
      </w:r>
    </w:p>
    <w:p w:rsidR="006C0AC7" w:rsidRDefault="006C0AC7" w:rsidP="004942E4">
      <w:pPr>
        <w:pStyle w:val="ConsNormal"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вредного воздействия на окружающую среду;</w:t>
      </w:r>
    </w:p>
    <w:p w:rsidR="006C0AC7" w:rsidRDefault="006C0AC7" w:rsidP="004942E4">
      <w:pPr>
        <w:pStyle w:val="ConsNormal"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объемов накопления промышленных и бытовых отходов;</w:t>
      </w:r>
    </w:p>
    <w:p w:rsidR="006C0AC7" w:rsidRDefault="006C0AC7" w:rsidP="004942E4">
      <w:pPr>
        <w:pStyle w:val="ConsNormal"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Утилизация биологических отходов с соблюдением ветеринарно-санитарных правил;</w:t>
      </w:r>
    </w:p>
    <w:p w:rsidR="006C0AC7" w:rsidRDefault="006C0AC7" w:rsidP="004942E4">
      <w:pPr>
        <w:pStyle w:val="ConsNormal"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предотвращение нарушений законодательства в области охраны окружающей среды;</w:t>
      </w:r>
    </w:p>
    <w:p w:rsidR="006C0AC7" w:rsidRDefault="006C0AC7" w:rsidP="004942E4">
      <w:pPr>
        <w:pStyle w:val="ConsNormal"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соблюдения субъектами хозяйственной и иной деятельности требований и нормативных документов в области охраны окружающей среды.</w:t>
      </w:r>
    </w:p>
    <w:p w:rsidR="006C0AC7" w:rsidRDefault="006C0AC7" w:rsidP="004942E4">
      <w:pPr>
        <w:pStyle w:val="ConsNormal"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 полном объеме перечислений всеми субъектами хозяйственной и иной деятельности платы за негативное воздействие на окружающую среду.</w:t>
      </w:r>
    </w:p>
    <w:p w:rsidR="006C0AC7" w:rsidRDefault="006C0AC7" w:rsidP="004942E4">
      <w:pPr>
        <w:pStyle w:val="ConsNormal"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природных ландшафтов, используемых для массового отдыха населения.</w:t>
      </w:r>
    </w:p>
    <w:p w:rsidR="006C0AC7" w:rsidRPr="00A05964" w:rsidRDefault="006C0AC7" w:rsidP="004942E4">
      <w:pPr>
        <w:pStyle w:val="ConsPlusNormal"/>
        <w:widowControl/>
        <w:numPr>
          <w:ilvl w:val="0"/>
          <w:numId w:val="2"/>
        </w:numPr>
        <w:tabs>
          <w:tab w:val="left" w:pos="0"/>
        </w:tabs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A05964">
        <w:rPr>
          <w:rFonts w:ascii="Times New Roman" w:hAnsi="Times New Roman" w:cs="Times New Roman"/>
          <w:sz w:val="28"/>
          <w:szCs w:val="28"/>
        </w:rPr>
        <w:t>Воспроизводство ресурсного потенциала лесов через заготовку семенного фонда, выращивание посадочного материала, создание лесных культур, содействие естественному возобновлению.</w:t>
      </w:r>
    </w:p>
    <w:p w:rsidR="006C0AC7" w:rsidRDefault="006C0AC7" w:rsidP="00A05964">
      <w:pPr>
        <w:pStyle w:val="ConsPlusNormal"/>
        <w:widowControl/>
        <w:numPr>
          <w:ilvl w:val="0"/>
          <w:numId w:val="2"/>
        </w:numPr>
        <w:tabs>
          <w:tab w:val="left" w:pos="1418"/>
        </w:tabs>
        <w:spacing w:after="12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A05964">
        <w:rPr>
          <w:rFonts w:ascii="Times New Roman" w:hAnsi="Times New Roman" w:cs="Times New Roman"/>
          <w:sz w:val="28"/>
          <w:szCs w:val="28"/>
        </w:rPr>
        <w:t>Охрана лесов от пожаров, обеспечение оперативного обнаружения и тушения лесных пожаров, проведение предупредительных (профилактических) противопожарных мероприятий, укрепление материальной базы пожаротушения лесхозов.</w:t>
      </w:r>
    </w:p>
    <w:p w:rsidR="0029605A" w:rsidRPr="00A05964" w:rsidRDefault="0029605A" w:rsidP="0029605A">
      <w:pPr>
        <w:pStyle w:val="ConsPlusNormal"/>
        <w:widowControl/>
        <w:tabs>
          <w:tab w:val="left" w:pos="1418"/>
        </w:tabs>
        <w:spacing w:after="120"/>
        <w:ind w:left="360" w:right="-1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605A" w:rsidRPr="0029605A" w:rsidRDefault="0029605A" w:rsidP="0029605A">
      <w:pPr>
        <w:pStyle w:val="ConsNormal"/>
        <w:ind w:left="36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6C0AC7" w:rsidRPr="00A05964">
        <w:rPr>
          <w:rFonts w:ascii="Times New Roman" w:hAnsi="Times New Roman" w:cs="Times New Roman"/>
          <w:sz w:val="28"/>
          <w:szCs w:val="28"/>
        </w:rPr>
        <w:t>Предусматривается последовательное решение задач путем реализации комплексов взаимосвязанных организационно - экономических, научно - технических и других мероприятий в области:</w:t>
      </w:r>
    </w:p>
    <w:p w:rsidR="0029605A" w:rsidRPr="00A05964" w:rsidRDefault="0029605A" w:rsidP="0029605A">
      <w:pPr>
        <w:pStyle w:val="ConsNormal"/>
        <w:ind w:left="72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0AC7" w:rsidRPr="00A05964" w:rsidRDefault="006C0AC7" w:rsidP="00A0596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964">
        <w:rPr>
          <w:rFonts w:ascii="Times New Roman" w:hAnsi="Times New Roman" w:cs="Times New Roman"/>
          <w:sz w:val="28"/>
          <w:szCs w:val="28"/>
        </w:rPr>
        <w:t>- правового и нормативного обеспечения;</w:t>
      </w:r>
    </w:p>
    <w:p w:rsidR="0029605A" w:rsidRDefault="006C0AC7" w:rsidP="00A0596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964">
        <w:rPr>
          <w:rFonts w:ascii="Times New Roman" w:hAnsi="Times New Roman" w:cs="Times New Roman"/>
          <w:sz w:val="28"/>
          <w:szCs w:val="28"/>
        </w:rPr>
        <w:t xml:space="preserve">- развития систем водоснабжения </w:t>
      </w:r>
      <w:r w:rsidR="0029605A">
        <w:rPr>
          <w:rFonts w:ascii="Times New Roman" w:hAnsi="Times New Roman" w:cs="Times New Roman"/>
          <w:sz w:val="28"/>
          <w:szCs w:val="28"/>
        </w:rPr>
        <w:t xml:space="preserve"> города;</w:t>
      </w:r>
    </w:p>
    <w:p w:rsidR="006C0AC7" w:rsidRPr="00A05964" w:rsidRDefault="006C0AC7" w:rsidP="00A0596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964">
        <w:rPr>
          <w:rFonts w:ascii="Times New Roman" w:hAnsi="Times New Roman" w:cs="Times New Roman"/>
          <w:sz w:val="28"/>
          <w:szCs w:val="28"/>
        </w:rPr>
        <w:t>- развития и укрепления производственно - эксплуатационной базы;</w:t>
      </w:r>
    </w:p>
    <w:p w:rsidR="006C0AC7" w:rsidRDefault="006C0AC7" w:rsidP="00A0596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964">
        <w:rPr>
          <w:rFonts w:ascii="Times New Roman" w:hAnsi="Times New Roman" w:cs="Times New Roman"/>
          <w:sz w:val="28"/>
          <w:szCs w:val="28"/>
        </w:rPr>
        <w:t>- охраны и восстановления водных объектов - источников питьевого водоснабжения.</w:t>
      </w:r>
    </w:p>
    <w:p w:rsidR="00E06416" w:rsidRPr="00E06416" w:rsidRDefault="00E06416" w:rsidP="00E06416">
      <w:pPr>
        <w:pStyle w:val="ConsNormal"/>
        <w:spacing w:after="12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16">
        <w:rPr>
          <w:rFonts w:ascii="Times New Roman" w:hAnsi="Times New Roman" w:cs="Times New Roman"/>
          <w:sz w:val="28"/>
          <w:szCs w:val="28"/>
        </w:rPr>
        <w:t>Прогнозные значения целевых индикаторов и показателей Программы приведены в приложении № 1 к муниципальной программе «Охрана окружающей среды ЗАТО г. Радужный на 2014-2016 годы»</w:t>
      </w:r>
    </w:p>
    <w:p w:rsidR="006C0AC7" w:rsidRDefault="008E4C00" w:rsidP="00E06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6416" w:rsidRPr="00E06416">
        <w:rPr>
          <w:rFonts w:ascii="Times New Roman" w:hAnsi="Times New Roman" w:cs="Times New Roman"/>
          <w:sz w:val="28"/>
          <w:szCs w:val="28"/>
        </w:rPr>
        <w:t>Сроки и этапы реализации программы:  2014-2016 годы, в том числе:                          1 этап – 2014 год, 2 этап 2015 год, 3 этап – 2016 год.</w:t>
      </w:r>
    </w:p>
    <w:p w:rsidR="006C0AC7" w:rsidRDefault="00EE2D05" w:rsidP="000C7735">
      <w:pPr>
        <w:pStyle w:val="ConsNormal"/>
        <w:ind w:left="2269" w:righ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="006C0AC7" w:rsidRPr="00A05964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Программы</w:t>
      </w:r>
    </w:p>
    <w:p w:rsidR="006C0AC7" w:rsidRDefault="006C0AC7" w:rsidP="000C7735">
      <w:pPr>
        <w:pStyle w:val="ConsNormal"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504" w:type="dxa"/>
        <w:tblInd w:w="-601" w:type="dxa"/>
        <w:tblLayout w:type="fixed"/>
        <w:tblLook w:val="04A0"/>
      </w:tblPr>
      <w:tblGrid>
        <w:gridCol w:w="2423"/>
        <w:gridCol w:w="1121"/>
        <w:gridCol w:w="1546"/>
        <w:gridCol w:w="1567"/>
        <w:gridCol w:w="1565"/>
        <w:gridCol w:w="1134"/>
        <w:gridCol w:w="1148"/>
      </w:tblGrid>
      <w:tr w:rsidR="00277E38" w:rsidRPr="00277E38" w:rsidTr="00277E38">
        <w:trPr>
          <w:trHeight w:val="616"/>
        </w:trPr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исполнения год 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финансирования, тыс. руб.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за счет средств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Исполнители- ответственные за реализацию программы, подпрограммы </w:t>
            </w:r>
          </w:p>
        </w:tc>
      </w:tr>
      <w:tr w:rsidR="00277E38" w:rsidRPr="00277E38" w:rsidTr="00277E38">
        <w:trPr>
          <w:trHeight w:val="256"/>
        </w:trPr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собственных доходов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Внебюджетных источников, тыс. руб.</w:t>
            </w: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7E38" w:rsidRPr="00277E38" w:rsidTr="00277E38">
        <w:trPr>
          <w:trHeight w:val="1277"/>
        </w:trPr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  иные межбюджетные трансферты, тыс. руб.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38" w:rsidRPr="00277E38" w:rsidRDefault="00277E38" w:rsidP="00277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собственные доходы, тыс. руб.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7E38" w:rsidRPr="00277E38" w:rsidTr="00277E38">
        <w:trPr>
          <w:trHeight w:val="301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77E38" w:rsidRPr="00277E38" w:rsidTr="00277E38">
        <w:trPr>
          <w:trHeight w:val="511"/>
        </w:trPr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38" w:rsidRPr="00277E38" w:rsidRDefault="00277E38" w:rsidP="0027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«Охрана окружающей среды ЗАТО г. Радужный Владимирской области на 2014-2016 годы»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8440,18826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8440,18826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МКУ «ГКМХ»,             МКУ «Дорожник»</w:t>
            </w:r>
          </w:p>
        </w:tc>
      </w:tr>
      <w:tr w:rsidR="00277E38" w:rsidRPr="00277E38" w:rsidTr="00277E38">
        <w:trPr>
          <w:trHeight w:val="465"/>
        </w:trPr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11252,96307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11252,96307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7E38" w:rsidRPr="00277E38" w:rsidTr="00277E38">
        <w:trPr>
          <w:trHeight w:val="419"/>
        </w:trPr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194DDA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4985,69338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194DDA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4985,69338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7E38" w:rsidRPr="00277E38" w:rsidTr="00277E38">
        <w:trPr>
          <w:trHeight w:val="436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38" w:rsidRPr="00277E38" w:rsidRDefault="00277E38" w:rsidP="0027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Программе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194DDA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24678,84471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194DDA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24678,84471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7E38" w:rsidRPr="00277E38" w:rsidTr="00277E38">
        <w:trPr>
          <w:trHeight w:val="344"/>
        </w:trPr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38" w:rsidRPr="00277E38" w:rsidRDefault="00277E38" w:rsidP="00277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«Городские леса ЗАТО г. Радужный Владимирской области на 2014-2016»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541,993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541,993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МКУ «ГКМХ»,             МКУ «Дорожник»</w:t>
            </w:r>
            <w:r w:rsidR="00DD2A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«КУМИ»</w:t>
            </w:r>
          </w:p>
        </w:tc>
      </w:tr>
      <w:tr w:rsidR="00277E38" w:rsidRPr="00277E38" w:rsidTr="00277E38">
        <w:trPr>
          <w:trHeight w:val="406"/>
        </w:trPr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309,12431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309,12431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7E38" w:rsidRPr="00277E38" w:rsidTr="00277E38">
        <w:trPr>
          <w:trHeight w:val="465"/>
        </w:trPr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CB64D6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574,04446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E38" w:rsidRPr="00277E38" w:rsidRDefault="00CB64D6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574,04446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7E38" w:rsidRPr="00277E38" w:rsidTr="00277E38">
        <w:trPr>
          <w:trHeight w:val="3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38" w:rsidRPr="00277E38" w:rsidRDefault="00277E38" w:rsidP="0027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Подпрограмме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CB64D6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1425,16177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CB64D6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1425,16177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38" w:rsidRPr="00277E38" w:rsidRDefault="00277E38" w:rsidP="00277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7E38" w:rsidRPr="00277E38" w:rsidTr="00277E38">
        <w:trPr>
          <w:trHeight w:val="495"/>
        </w:trPr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38" w:rsidRPr="00277E38" w:rsidRDefault="00277E38" w:rsidP="0027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«Отходы ЗАТО г. Радужный владимирской области на 2014-2016 годы»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7898,19526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7898,19526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МКУ «ГКМХ»,             МКУ «Дорожник»</w:t>
            </w:r>
          </w:p>
        </w:tc>
      </w:tr>
      <w:tr w:rsidR="00277E38" w:rsidRPr="00277E38" w:rsidTr="00277E38">
        <w:trPr>
          <w:trHeight w:val="419"/>
        </w:trPr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10943,83876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10943,83876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7E38" w:rsidRPr="00277E38" w:rsidTr="00277E38">
        <w:trPr>
          <w:trHeight w:val="331"/>
        </w:trPr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194DDA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4411,64892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E38" w:rsidRPr="00277E38" w:rsidRDefault="00194DDA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4411,64892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77E38" w:rsidRPr="00277E38" w:rsidTr="00277E38">
        <w:trPr>
          <w:trHeight w:val="301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38" w:rsidRPr="00277E38" w:rsidRDefault="00277E38" w:rsidP="0027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Подпрограмме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194DDA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23253,68294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194DDA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23253,68294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7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7E38" w:rsidRPr="00277E38" w:rsidTr="00277E38">
        <w:trPr>
          <w:trHeight w:val="301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38" w:rsidRPr="00277E38" w:rsidRDefault="00277E38" w:rsidP="00277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38" w:rsidRPr="00277E38" w:rsidRDefault="00277E38" w:rsidP="00277E3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E38" w:rsidRPr="00277E38" w:rsidRDefault="00277E38" w:rsidP="00277E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</w:tbl>
    <w:p w:rsidR="00652C3D" w:rsidRDefault="00652C3D" w:rsidP="00E06416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416" w:rsidRPr="00E06416" w:rsidRDefault="00E06416" w:rsidP="00E06416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416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416">
        <w:rPr>
          <w:rFonts w:ascii="Times New Roman" w:hAnsi="Times New Roman" w:cs="Times New Roman"/>
          <w:b/>
          <w:sz w:val="28"/>
          <w:szCs w:val="28"/>
        </w:rPr>
        <w:t>Меро</w:t>
      </w:r>
      <w:r>
        <w:rPr>
          <w:rFonts w:ascii="Times New Roman" w:hAnsi="Times New Roman" w:cs="Times New Roman"/>
          <w:b/>
          <w:sz w:val="28"/>
          <w:szCs w:val="28"/>
        </w:rPr>
        <w:t>приятия муниципальной программы</w:t>
      </w:r>
      <w:bookmarkStart w:id="0" w:name="_GoBack"/>
      <w:bookmarkEnd w:id="0"/>
    </w:p>
    <w:p w:rsidR="007A6DB7" w:rsidRPr="007A6DB7" w:rsidRDefault="00E06416" w:rsidP="007A6D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DB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6DB7" w:rsidRPr="007A6DB7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 представлен в приложениях к подпрограммам.</w:t>
      </w:r>
      <w:r w:rsidR="007A6DB7" w:rsidRPr="007A6D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0AC7" w:rsidRPr="007A6DB7" w:rsidRDefault="00E06416" w:rsidP="007A6D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DB7">
        <w:rPr>
          <w:rFonts w:ascii="Times New Roman" w:hAnsi="Times New Roman" w:cs="Times New Roman"/>
          <w:b/>
          <w:sz w:val="28"/>
          <w:szCs w:val="28"/>
        </w:rPr>
        <w:t>5.Оценка эффективности и прогноз ожидаемых социальных, экономических и экологических результатов от реализации программы</w:t>
      </w:r>
    </w:p>
    <w:p w:rsidR="006C0AC7" w:rsidRPr="00486C06" w:rsidRDefault="006C0AC7" w:rsidP="00A07C10">
      <w:pPr>
        <w:pStyle w:val="ConsNormal"/>
        <w:spacing w:after="12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C06">
        <w:rPr>
          <w:rFonts w:ascii="Times New Roman" w:hAnsi="Times New Roman" w:cs="Times New Roman"/>
          <w:sz w:val="28"/>
          <w:szCs w:val="28"/>
        </w:rPr>
        <w:t>Эффективность Программы характеризуется улучшением экологической обстановки и условий проживания населения на территории города, обеспечением благоприятных условий для жизни будущих поколений. Метод оценки социально-экономического эффекта – по ожидаемым результатам.</w:t>
      </w:r>
    </w:p>
    <w:p w:rsidR="00486C06" w:rsidRPr="00486C06" w:rsidRDefault="00486C06" w:rsidP="00A07C10">
      <w:pPr>
        <w:pStyle w:val="ConsNormal"/>
        <w:spacing w:after="12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C06">
        <w:rPr>
          <w:rFonts w:ascii="Times New Roman" w:hAnsi="Times New Roman" w:cs="Times New Roman"/>
          <w:sz w:val="28"/>
          <w:szCs w:val="28"/>
        </w:rPr>
        <w:t>Основными целевыми показателями (индикаторами) реализации муниципальной программы являются</w:t>
      </w:r>
      <w:r w:rsidR="00ED007D">
        <w:rPr>
          <w:rFonts w:ascii="Times New Roman" w:hAnsi="Times New Roman" w:cs="Times New Roman"/>
          <w:sz w:val="28"/>
          <w:szCs w:val="28"/>
        </w:rPr>
        <w:t>:</w:t>
      </w:r>
    </w:p>
    <w:p w:rsidR="006C0AC7" w:rsidRPr="006312F0" w:rsidRDefault="00486C06" w:rsidP="00ED007D">
      <w:pPr>
        <w:pStyle w:val="ConsNormal"/>
        <w:numPr>
          <w:ilvl w:val="0"/>
          <w:numId w:val="31"/>
        </w:numPr>
        <w:spacing w:after="12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6312F0">
        <w:rPr>
          <w:rFonts w:ascii="Times New Roman" w:hAnsi="Times New Roman" w:cs="Times New Roman"/>
          <w:sz w:val="28"/>
          <w:szCs w:val="28"/>
        </w:rPr>
        <w:lastRenderedPageBreak/>
        <w:t>Доля отходов размещенных на специализированных полигонах и санкционированных свалках по отношению к общему объему захороненных отходов</w:t>
      </w:r>
      <w:r w:rsidR="00B4657B" w:rsidRPr="006312F0">
        <w:rPr>
          <w:rFonts w:ascii="Times New Roman" w:hAnsi="Times New Roman" w:cs="Times New Roman"/>
          <w:sz w:val="28"/>
          <w:szCs w:val="28"/>
        </w:rPr>
        <w:t xml:space="preserve">: в 2014 году  - 11,3%,  </w:t>
      </w:r>
      <w:r w:rsidR="006312F0" w:rsidRPr="006312F0">
        <w:rPr>
          <w:rFonts w:ascii="Times New Roman" w:hAnsi="Times New Roman" w:cs="Times New Roman"/>
          <w:sz w:val="28"/>
          <w:szCs w:val="28"/>
        </w:rPr>
        <w:t xml:space="preserve">в </w:t>
      </w:r>
      <w:r w:rsidR="00B4657B" w:rsidRPr="006312F0">
        <w:rPr>
          <w:rFonts w:ascii="Times New Roman" w:hAnsi="Times New Roman" w:cs="Times New Roman"/>
          <w:sz w:val="28"/>
          <w:szCs w:val="28"/>
        </w:rPr>
        <w:t>2015 году  - 92%, в 2016 году – 95%</w:t>
      </w:r>
    </w:p>
    <w:p w:rsidR="006312F0" w:rsidRPr="006312F0" w:rsidRDefault="00B4657B" w:rsidP="006312F0">
      <w:pPr>
        <w:pStyle w:val="ConsNormal"/>
        <w:numPr>
          <w:ilvl w:val="0"/>
          <w:numId w:val="31"/>
        </w:numPr>
        <w:spacing w:after="12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6312F0">
        <w:rPr>
          <w:rFonts w:ascii="Times New Roman" w:hAnsi="Times New Roman" w:cs="Times New Roman"/>
          <w:sz w:val="28"/>
          <w:szCs w:val="28"/>
        </w:rPr>
        <w:t xml:space="preserve">Количество учтенных субъектов хозяйственной и иной деятельности, расположенных на </w:t>
      </w:r>
      <w:proofErr w:type="gramStart"/>
      <w:r w:rsidRPr="006312F0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FA6E19">
        <w:rPr>
          <w:rFonts w:ascii="Times New Roman" w:hAnsi="Times New Roman" w:cs="Times New Roman"/>
          <w:sz w:val="28"/>
          <w:szCs w:val="28"/>
        </w:rPr>
        <w:t xml:space="preserve"> </w:t>
      </w:r>
      <w:r w:rsidRPr="006312F0">
        <w:rPr>
          <w:rFonts w:ascii="Times New Roman" w:hAnsi="Times New Roman" w:cs="Times New Roman"/>
          <w:sz w:val="28"/>
          <w:szCs w:val="28"/>
        </w:rPr>
        <w:t>ЗАТО г. Радужный</w:t>
      </w:r>
      <w:r w:rsidR="00FA6E19">
        <w:rPr>
          <w:rFonts w:ascii="Times New Roman" w:hAnsi="Times New Roman" w:cs="Times New Roman"/>
          <w:sz w:val="28"/>
          <w:szCs w:val="28"/>
        </w:rPr>
        <w:t xml:space="preserve">: </w:t>
      </w:r>
      <w:r w:rsidR="006312F0" w:rsidRPr="006312F0">
        <w:rPr>
          <w:rFonts w:ascii="Times New Roman" w:hAnsi="Times New Roman" w:cs="Times New Roman"/>
          <w:sz w:val="28"/>
          <w:szCs w:val="28"/>
        </w:rPr>
        <w:t>в 2014 году  - 67 субъектов, в 2015 году  - 75 субъектов, в 2016 году –90 субъектов.</w:t>
      </w:r>
    </w:p>
    <w:p w:rsidR="00B4657B" w:rsidRPr="006312F0" w:rsidRDefault="00B4657B" w:rsidP="00ED007D">
      <w:pPr>
        <w:pStyle w:val="ConsNormal"/>
        <w:numPr>
          <w:ilvl w:val="0"/>
          <w:numId w:val="31"/>
        </w:numPr>
        <w:spacing w:after="12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6312F0">
        <w:rPr>
          <w:rFonts w:ascii="Times New Roman" w:hAnsi="Times New Roman" w:cs="Times New Roman"/>
          <w:sz w:val="28"/>
          <w:szCs w:val="28"/>
        </w:rPr>
        <w:t>Доступность информации для населения о состоянии экологической обстановки в городе – 100%</w:t>
      </w:r>
    </w:p>
    <w:p w:rsidR="00B4657B" w:rsidRPr="00486C06" w:rsidRDefault="00B4657B" w:rsidP="00B4657B">
      <w:pPr>
        <w:pStyle w:val="ConsNormal"/>
        <w:spacing w:after="120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C0AC7" w:rsidRDefault="006C0AC7" w:rsidP="00A07C10">
      <w:pPr>
        <w:pStyle w:val="ConsNormal"/>
        <w:spacing w:after="12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AC7" w:rsidRDefault="006C0AC7" w:rsidP="00A07C10">
      <w:pPr>
        <w:pStyle w:val="ConsNormal"/>
        <w:spacing w:after="12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AC7" w:rsidRDefault="006C0AC7" w:rsidP="00A07C10">
      <w:pPr>
        <w:pStyle w:val="ConsNormal"/>
        <w:spacing w:after="12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AC7" w:rsidRDefault="006C0AC7" w:rsidP="00A07C10">
      <w:pPr>
        <w:pStyle w:val="ConsNormal"/>
        <w:spacing w:after="12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AC7" w:rsidRDefault="006C0AC7" w:rsidP="00A07C10">
      <w:pPr>
        <w:pStyle w:val="ConsNormal"/>
        <w:spacing w:after="12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AC7" w:rsidRDefault="006C0AC7" w:rsidP="00A07C10">
      <w:pPr>
        <w:pStyle w:val="ConsNormal"/>
        <w:spacing w:after="12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AC7" w:rsidRDefault="006C0AC7" w:rsidP="00A07C10">
      <w:pPr>
        <w:pStyle w:val="ConsNormal"/>
        <w:spacing w:after="12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AC7" w:rsidRDefault="006C0AC7" w:rsidP="00A07C10">
      <w:pPr>
        <w:pStyle w:val="ConsNormal"/>
        <w:spacing w:after="12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AC7" w:rsidRDefault="006C0AC7" w:rsidP="00A07C10">
      <w:pPr>
        <w:pStyle w:val="ConsNormal"/>
        <w:spacing w:after="12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AC7" w:rsidRDefault="006C0AC7" w:rsidP="00A07C10">
      <w:pPr>
        <w:pStyle w:val="ConsNormal"/>
        <w:spacing w:after="12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AC7" w:rsidRDefault="006C0AC7" w:rsidP="00A07C10">
      <w:pPr>
        <w:pStyle w:val="ConsNormal"/>
        <w:spacing w:after="12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AC7" w:rsidRDefault="006C0AC7" w:rsidP="00A07C10">
      <w:pPr>
        <w:pStyle w:val="ConsNormal"/>
        <w:spacing w:after="12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AC7" w:rsidRDefault="006C0AC7" w:rsidP="00A07C10">
      <w:pPr>
        <w:pStyle w:val="ConsNormal"/>
        <w:spacing w:after="120"/>
        <w:ind w:right="0" w:firstLine="709"/>
        <w:jc w:val="both"/>
        <w:rPr>
          <w:rFonts w:ascii="Times New Roman" w:hAnsi="Times New Roman" w:cs="Times New Roman"/>
          <w:sz w:val="28"/>
          <w:szCs w:val="28"/>
        </w:rPr>
        <w:sectPr w:rsidR="006C0AC7" w:rsidSect="00A05964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6C0AC7" w:rsidRPr="00A67570" w:rsidRDefault="006C0AC7" w:rsidP="008374BD">
      <w:pPr>
        <w:spacing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A6E19" w:rsidRDefault="006C0AC7" w:rsidP="00FA6E19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A67570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6C0AC7" w:rsidRDefault="006C0AC7" w:rsidP="00FA6E19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A6757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Охрана </w:t>
      </w:r>
      <w:r w:rsidRPr="00A67570">
        <w:rPr>
          <w:rFonts w:ascii="Times New Roman" w:hAnsi="Times New Roman" w:cs="Times New Roman"/>
          <w:sz w:val="24"/>
          <w:szCs w:val="24"/>
        </w:rPr>
        <w:t>окружающей среды</w:t>
      </w:r>
      <w:r w:rsidR="006312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ЗАТО г. Радужный</w:t>
      </w:r>
      <w:r w:rsidR="00DD2AE1">
        <w:rPr>
          <w:rFonts w:ascii="Times New Roman" w:hAnsi="Times New Roman" w:cs="Times New Roman"/>
          <w:sz w:val="24"/>
          <w:szCs w:val="24"/>
        </w:rPr>
        <w:t xml:space="preserve"> Владимирской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AC7" w:rsidRPr="00A67570" w:rsidRDefault="006C0AC7" w:rsidP="008374B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A67570">
        <w:rPr>
          <w:rFonts w:ascii="Times New Roman" w:hAnsi="Times New Roman" w:cs="Times New Roman"/>
          <w:sz w:val="24"/>
          <w:szCs w:val="24"/>
        </w:rPr>
        <w:t>на 2014-2016 годы»</w:t>
      </w:r>
    </w:p>
    <w:p w:rsidR="006C0AC7" w:rsidRPr="001136CB" w:rsidRDefault="006C0AC7" w:rsidP="0011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6CB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>целевых индикаторах и показателях</w:t>
      </w:r>
      <w:r w:rsidRPr="001136CB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6C0AC7" w:rsidRPr="001136CB" w:rsidRDefault="006C0AC7" w:rsidP="0011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6CB">
        <w:rPr>
          <w:rFonts w:ascii="Times New Roman" w:hAnsi="Times New Roman" w:cs="Times New Roman"/>
          <w:sz w:val="28"/>
          <w:szCs w:val="28"/>
        </w:rPr>
        <w:t>«Охрана окружающей среды</w:t>
      </w:r>
      <w:r w:rsidR="00582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г. Радужный</w:t>
      </w:r>
      <w:r w:rsidR="00DD2AE1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E19">
        <w:rPr>
          <w:rFonts w:ascii="Times New Roman" w:hAnsi="Times New Roman" w:cs="Times New Roman"/>
          <w:sz w:val="28"/>
          <w:szCs w:val="28"/>
        </w:rPr>
        <w:t xml:space="preserve">на 2014-2016 годы» и </w:t>
      </w:r>
      <w:r w:rsidRPr="001136CB">
        <w:rPr>
          <w:rFonts w:ascii="Times New Roman" w:hAnsi="Times New Roman" w:cs="Times New Roman"/>
          <w:sz w:val="28"/>
          <w:szCs w:val="28"/>
        </w:rPr>
        <w:t>их значениях</w:t>
      </w:r>
    </w:p>
    <w:p w:rsidR="006C0AC7" w:rsidRPr="001136CB" w:rsidRDefault="006C0AC7" w:rsidP="00113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51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9"/>
        <w:gridCol w:w="9239"/>
        <w:gridCol w:w="1440"/>
        <w:gridCol w:w="1312"/>
        <w:gridCol w:w="1260"/>
        <w:gridCol w:w="1099"/>
      </w:tblGrid>
      <w:tr w:rsidR="006C0AC7" w:rsidRPr="00174867">
        <w:tc>
          <w:tcPr>
            <w:tcW w:w="769" w:type="dxa"/>
            <w:vMerge w:val="restart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239" w:type="dxa"/>
            <w:vMerge w:val="restart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Целевой индикатор (показатель),  наименование</w:t>
            </w:r>
          </w:p>
        </w:tc>
        <w:tc>
          <w:tcPr>
            <w:tcW w:w="1440" w:type="dxa"/>
            <w:vMerge w:val="restart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671" w:type="dxa"/>
            <w:gridSpan w:val="3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(индикаторов)</w:t>
            </w:r>
          </w:p>
        </w:tc>
      </w:tr>
      <w:tr w:rsidR="006C0AC7" w:rsidRPr="00174867">
        <w:tc>
          <w:tcPr>
            <w:tcW w:w="769" w:type="dxa"/>
            <w:vMerge/>
          </w:tcPr>
          <w:p w:rsidR="006C0AC7" w:rsidRPr="00174867" w:rsidRDefault="006C0AC7" w:rsidP="0011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9" w:type="dxa"/>
            <w:vMerge/>
          </w:tcPr>
          <w:p w:rsidR="006C0AC7" w:rsidRPr="00174867" w:rsidRDefault="006C0AC7" w:rsidP="0011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260" w:type="dxa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099" w:type="dxa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6C0AC7" w:rsidRPr="00174867">
        <w:tc>
          <w:tcPr>
            <w:tcW w:w="15119" w:type="dxa"/>
            <w:gridSpan w:val="6"/>
          </w:tcPr>
          <w:p w:rsidR="006C0AC7" w:rsidRPr="00174867" w:rsidRDefault="00FA6E19" w:rsidP="00837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</w:t>
            </w:r>
            <w:r w:rsidR="006C0AC7" w:rsidRPr="00174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окружающей среды ЗАТО г. Радужный</w:t>
            </w:r>
            <w:r w:rsidR="00DD2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Владимирской области</w:t>
            </w:r>
            <w:r w:rsidR="006C0AC7" w:rsidRPr="00174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2014-2016 годы» </w:t>
            </w:r>
          </w:p>
        </w:tc>
      </w:tr>
      <w:tr w:rsidR="006C0AC7" w:rsidRPr="00174867">
        <w:tc>
          <w:tcPr>
            <w:tcW w:w="769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9" w:type="dxa"/>
          </w:tcPr>
          <w:p w:rsidR="006C0AC7" w:rsidRPr="00174867" w:rsidRDefault="006C0AC7" w:rsidP="00113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Доля отходов размещенных на специализированных полигонах и санкционированных свалках по отношению к общему объему захороненных отходов</w:t>
            </w:r>
          </w:p>
        </w:tc>
        <w:tc>
          <w:tcPr>
            <w:tcW w:w="1440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2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9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C0AC7" w:rsidRPr="00174867">
        <w:tc>
          <w:tcPr>
            <w:tcW w:w="769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39" w:type="dxa"/>
          </w:tcPr>
          <w:p w:rsidR="006C0AC7" w:rsidRPr="00174867" w:rsidRDefault="006C0AC7" w:rsidP="00B44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Количество учтенных субъектов хозяйственной и иной деятельности, расположенных на территории</w:t>
            </w:r>
            <w:r w:rsidR="00140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ЗАТО г. Радужный</w:t>
            </w:r>
            <w:r w:rsidR="00DD2AE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</w:t>
            </w:r>
          </w:p>
        </w:tc>
        <w:tc>
          <w:tcPr>
            <w:tcW w:w="1440" w:type="dxa"/>
            <w:vAlign w:val="center"/>
          </w:tcPr>
          <w:p w:rsidR="006C0AC7" w:rsidRPr="00174867" w:rsidRDefault="00FA6E19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C0AC7" w:rsidRPr="001748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2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60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99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C0AC7" w:rsidRPr="00174867">
        <w:tc>
          <w:tcPr>
            <w:tcW w:w="769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39" w:type="dxa"/>
          </w:tcPr>
          <w:p w:rsidR="006C0AC7" w:rsidRPr="00174867" w:rsidRDefault="006C0AC7" w:rsidP="00113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Доступность информации для населения о состоянии экологической обстановки в городе</w:t>
            </w:r>
          </w:p>
        </w:tc>
        <w:tc>
          <w:tcPr>
            <w:tcW w:w="1440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2" w:type="dxa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9" w:type="dxa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0AC7" w:rsidRPr="00174867">
        <w:tc>
          <w:tcPr>
            <w:tcW w:w="15119" w:type="dxa"/>
            <w:gridSpan w:val="6"/>
          </w:tcPr>
          <w:p w:rsidR="006C0AC7" w:rsidRPr="00DC1BD6" w:rsidRDefault="006C0AC7" w:rsidP="00DC1BD6">
            <w:pPr>
              <w:pStyle w:val="ConsNormal"/>
              <w:tabs>
                <w:tab w:val="left" w:pos="720"/>
              </w:tabs>
              <w:suppressAutoHyphens/>
              <w:spacing w:after="120"/>
              <w:ind w:left="72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</w:t>
            </w:r>
            <w:r w:rsidRPr="00113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Городские леса ЗАТО </w:t>
            </w:r>
            <w:r w:rsidRPr="00DC1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Радужный</w:t>
            </w:r>
            <w:r w:rsidR="00DD2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Владимирской области</w:t>
            </w:r>
            <w:r w:rsidRPr="00DC1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2014-2016 годы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C0AC7" w:rsidRPr="00174867">
        <w:tc>
          <w:tcPr>
            <w:tcW w:w="769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39" w:type="dxa"/>
          </w:tcPr>
          <w:p w:rsidR="006C0AC7" w:rsidRPr="00174867" w:rsidRDefault="006C0AC7" w:rsidP="00DC1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Количество лесных пожаров на территории города</w:t>
            </w:r>
          </w:p>
        </w:tc>
        <w:tc>
          <w:tcPr>
            <w:tcW w:w="1440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12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0AC7" w:rsidRPr="00174867">
        <w:tc>
          <w:tcPr>
            <w:tcW w:w="769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39" w:type="dxa"/>
          </w:tcPr>
          <w:p w:rsidR="006C0AC7" w:rsidRPr="00174867" w:rsidRDefault="006C0AC7" w:rsidP="00DC1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Доля обустроенных противопожарных водоемов и подъездных путей к ним по отношению к общему числу</w:t>
            </w:r>
          </w:p>
        </w:tc>
        <w:tc>
          <w:tcPr>
            <w:tcW w:w="1440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2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9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0AC7" w:rsidRPr="00174867">
        <w:tc>
          <w:tcPr>
            <w:tcW w:w="769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39" w:type="dxa"/>
          </w:tcPr>
          <w:p w:rsidR="006C0AC7" w:rsidRPr="00174867" w:rsidRDefault="006C0AC7" w:rsidP="0011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охранных зон родников</w:t>
            </w:r>
          </w:p>
        </w:tc>
        <w:tc>
          <w:tcPr>
            <w:tcW w:w="1440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12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0AC7" w:rsidRPr="00174867">
        <w:tc>
          <w:tcPr>
            <w:tcW w:w="769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239" w:type="dxa"/>
          </w:tcPr>
          <w:p w:rsidR="006C0AC7" w:rsidRPr="00174867" w:rsidRDefault="006C0AC7" w:rsidP="00113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Доступность информирования населения о качестве родниковой воды по результатам анализов</w:t>
            </w:r>
          </w:p>
        </w:tc>
        <w:tc>
          <w:tcPr>
            <w:tcW w:w="1440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2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9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0AC7" w:rsidRPr="00174867">
        <w:tc>
          <w:tcPr>
            <w:tcW w:w="15119" w:type="dxa"/>
            <w:gridSpan w:val="6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«Отходы ЗАТО г. Радужный</w:t>
            </w:r>
            <w:r w:rsidR="00DD2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Владимирской области</w:t>
            </w:r>
            <w:r w:rsidRPr="00174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2014-2016 годы»</w:t>
            </w:r>
          </w:p>
        </w:tc>
      </w:tr>
      <w:tr w:rsidR="006C0AC7" w:rsidRPr="00174867">
        <w:tc>
          <w:tcPr>
            <w:tcW w:w="769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239" w:type="dxa"/>
          </w:tcPr>
          <w:p w:rsidR="006C0AC7" w:rsidRPr="00174867" w:rsidRDefault="006C0AC7" w:rsidP="00113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 xml:space="preserve">Объем образования промышленных и бытовых отходов </w:t>
            </w:r>
            <w:r w:rsidRPr="00174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4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опасности</w:t>
            </w:r>
          </w:p>
        </w:tc>
        <w:tc>
          <w:tcPr>
            <w:tcW w:w="1440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312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</w:p>
        </w:tc>
        <w:tc>
          <w:tcPr>
            <w:tcW w:w="1260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9100,0</w:t>
            </w:r>
          </w:p>
        </w:tc>
        <w:tc>
          <w:tcPr>
            <w:tcW w:w="1099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9200,0</w:t>
            </w:r>
          </w:p>
        </w:tc>
      </w:tr>
      <w:tr w:rsidR="006C0AC7" w:rsidRPr="00174867">
        <w:tc>
          <w:tcPr>
            <w:tcW w:w="769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239" w:type="dxa"/>
          </w:tcPr>
          <w:p w:rsidR="006C0AC7" w:rsidRPr="00174867" w:rsidRDefault="006C0AC7" w:rsidP="00113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Доля твердых бытовых отходов, охваченных эффективной системой централизованного сбора и транспортировки, в общем объеме образующихся отходов.</w:t>
            </w:r>
          </w:p>
        </w:tc>
        <w:tc>
          <w:tcPr>
            <w:tcW w:w="1440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2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60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99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6C0AC7" w:rsidRPr="00174867">
        <w:tc>
          <w:tcPr>
            <w:tcW w:w="769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239" w:type="dxa"/>
          </w:tcPr>
          <w:p w:rsidR="006C0AC7" w:rsidRPr="00174867" w:rsidRDefault="006C0AC7" w:rsidP="00113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Доля ликвидированных несанкционированных свалок по отношению к выявленным</w:t>
            </w:r>
          </w:p>
        </w:tc>
        <w:tc>
          <w:tcPr>
            <w:tcW w:w="1440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2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9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0AC7" w:rsidRPr="00174867">
        <w:tc>
          <w:tcPr>
            <w:tcW w:w="769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239" w:type="dxa"/>
          </w:tcPr>
          <w:p w:rsidR="006C0AC7" w:rsidRPr="00174867" w:rsidRDefault="006C0AC7" w:rsidP="00113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первой  очереди полигона ТБО</w:t>
            </w:r>
          </w:p>
        </w:tc>
        <w:tc>
          <w:tcPr>
            <w:tcW w:w="1440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2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9" w:type="dxa"/>
            <w:vAlign w:val="center"/>
          </w:tcPr>
          <w:p w:rsidR="006C0AC7" w:rsidRPr="00174867" w:rsidRDefault="006C0AC7" w:rsidP="00113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C0AC7" w:rsidRDefault="006C0AC7" w:rsidP="00E63F8A">
      <w:pPr>
        <w:pStyle w:val="ConsNormal"/>
        <w:spacing w:before="240" w:after="240"/>
        <w:ind w:right="0" w:firstLine="0"/>
        <w:jc w:val="both"/>
        <w:rPr>
          <w:rFonts w:ascii="Times New Roman" w:hAnsi="Times New Roman" w:cs="Times New Roman"/>
          <w:sz w:val="28"/>
          <w:szCs w:val="28"/>
        </w:rPr>
        <w:sectPr w:rsidR="006C0AC7" w:rsidSect="009F40DF">
          <w:pgSz w:w="16838" w:h="11906" w:orient="landscape"/>
          <w:pgMar w:top="567" w:right="567" w:bottom="851" w:left="1418" w:header="709" w:footer="709" w:gutter="0"/>
          <w:cols w:space="708"/>
          <w:docGrid w:linePitch="360"/>
        </w:sectPr>
      </w:pPr>
    </w:p>
    <w:p w:rsidR="006C0AC7" w:rsidRDefault="006C0AC7" w:rsidP="00E63F8A">
      <w:pPr>
        <w:pStyle w:val="a6"/>
        <w:spacing w:line="360" w:lineRule="auto"/>
        <w:jc w:val="left"/>
        <w:rPr>
          <w:sz w:val="28"/>
          <w:szCs w:val="28"/>
        </w:rPr>
      </w:pPr>
    </w:p>
    <w:p w:rsidR="006C0AC7" w:rsidRDefault="006C0AC7" w:rsidP="00A67570">
      <w:pPr>
        <w:pStyle w:val="a6"/>
        <w:jc w:val="right"/>
        <w:rPr>
          <w:sz w:val="28"/>
          <w:szCs w:val="28"/>
        </w:rPr>
      </w:pPr>
    </w:p>
    <w:p w:rsidR="006C0AC7" w:rsidRDefault="006C0AC7" w:rsidP="005E6C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C0A">
        <w:rPr>
          <w:rFonts w:ascii="Times New Roman" w:hAnsi="Times New Roman" w:cs="Times New Roman"/>
          <w:b/>
          <w:bCs/>
          <w:sz w:val="28"/>
          <w:szCs w:val="28"/>
        </w:rPr>
        <w:t>Подпрограмма</w:t>
      </w:r>
    </w:p>
    <w:p w:rsidR="006C0AC7" w:rsidRDefault="001406DF" w:rsidP="001F46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«Городские </w:t>
      </w:r>
      <w:proofErr w:type="gramStart"/>
      <w:r w:rsidR="006C0AC7" w:rsidRPr="00A67570">
        <w:rPr>
          <w:rFonts w:ascii="Times New Roman" w:hAnsi="Times New Roman" w:cs="Times New Roman"/>
          <w:b/>
          <w:bCs/>
          <w:sz w:val="28"/>
          <w:szCs w:val="28"/>
        </w:rPr>
        <w:t>леса</w:t>
      </w:r>
      <w:proofErr w:type="gramEnd"/>
      <w:r w:rsidR="006C0AC7" w:rsidRPr="00A67570">
        <w:rPr>
          <w:rFonts w:ascii="Times New Roman" w:hAnsi="Times New Roman" w:cs="Times New Roman"/>
          <w:b/>
          <w:bCs/>
          <w:sz w:val="28"/>
          <w:szCs w:val="28"/>
        </w:rPr>
        <w:t xml:space="preserve">   ЗАТО  г. Радужный</w:t>
      </w:r>
      <w:r w:rsidR="00DD2AE1">
        <w:rPr>
          <w:rFonts w:ascii="Times New Roman" w:hAnsi="Times New Roman" w:cs="Times New Roman"/>
          <w:b/>
          <w:bCs/>
          <w:sz w:val="28"/>
          <w:szCs w:val="28"/>
        </w:rPr>
        <w:t xml:space="preserve"> Владимирской области</w:t>
      </w:r>
      <w:r w:rsidR="006C0AC7" w:rsidRPr="00A67570">
        <w:rPr>
          <w:rFonts w:ascii="Times New Roman" w:hAnsi="Times New Roman" w:cs="Times New Roman"/>
          <w:b/>
          <w:bCs/>
          <w:sz w:val="28"/>
          <w:szCs w:val="28"/>
        </w:rPr>
        <w:t xml:space="preserve"> на 2014-2016 годы»</w:t>
      </w:r>
    </w:p>
    <w:p w:rsidR="001F4658" w:rsidRPr="001F4658" w:rsidRDefault="001F4658" w:rsidP="001F46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0AC7" w:rsidRPr="00207524" w:rsidRDefault="006C0AC7" w:rsidP="004942E4">
      <w:pPr>
        <w:pStyle w:val="ConsNormal"/>
        <w:suppressAutoHyphens/>
        <w:spacing w:after="120"/>
        <w:ind w:left="72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524">
        <w:rPr>
          <w:rFonts w:ascii="Times New Roman" w:hAnsi="Times New Roman" w:cs="Times New Roman"/>
          <w:b/>
          <w:bCs/>
          <w:sz w:val="28"/>
          <w:szCs w:val="28"/>
        </w:rPr>
        <w:t xml:space="preserve">Паспорт подпрограммы </w:t>
      </w:r>
    </w:p>
    <w:p w:rsidR="006C0AC7" w:rsidRPr="00207524" w:rsidRDefault="006C0AC7" w:rsidP="00431158">
      <w:pPr>
        <w:pStyle w:val="ConsNonformat"/>
        <w:spacing w:after="120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33"/>
        <w:gridCol w:w="6147"/>
      </w:tblGrid>
      <w:tr w:rsidR="006C0AC7" w:rsidRPr="004942E4" w:rsidTr="00034406">
        <w:tc>
          <w:tcPr>
            <w:tcW w:w="3033" w:type="dxa"/>
          </w:tcPr>
          <w:p w:rsidR="006C0AC7" w:rsidRPr="004942E4" w:rsidRDefault="006C0AC7" w:rsidP="00935BE6">
            <w:pPr>
              <w:pStyle w:val="ConsNonformat"/>
              <w:snapToGrid w:val="0"/>
              <w:spacing w:after="120"/>
              <w:ind w:righ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47" w:type="dxa"/>
          </w:tcPr>
          <w:p w:rsidR="006C0AC7" w:rsidRPr="004942E4" w:rsidRDefault="006C0AC7" w:rsidP="00A67570">
            <w:pPr>
              <w:pStyle w:val="ConsTitle"/>
              <w:snapToGrid w:val="0"/>
              <w:spacing w:after="120"/>
              <w:ind w:left="369"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«Городские леса ЗАТО г. Радужный</w:t>
            </w:r>
            <w:r w:rsidR="00DD2AE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Владимирской области</w:t>
            </w:r>
            <w:r w:rsidRPr="004942E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на 2014-2016 годы»</w:t>
            </w:r>
          </w:p>
        </w:tc>
      </w:tr>
      <w:tr w:rsidR="006C0AC7" w:rsidRPr="004942E4" w:rsidTr="00034406">
        <w:tc>
          <w:tcPr>
            <w:tcW w:w="3033" w:type="dxa"/>
          </w:tcPr>
          <w:p w:rsidR="006C0AC7" w:rsidRPr="004942E4" w:rsidRDefault="006312F0" w:rsidP="00935BE6">
            <w:pPr>
              <w:pStyle w:val="ConsNonformat"/>
              <w:snapToGrid w:val="0"/>
              <w:spacing w:after="120"/>
              <w:ind w:righ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147" w:type="dxa"/>
          </w:tcPr>
          <w:p w:rsidR="006C0AC7" w:rsidRPr="004942E4" w:rsidRDefault="006312F0" w:rsidP="00BE4EF7">
            <w:pPr>
              <w:pStyle w:val="ConsNonformat"/>
              <w:snapToGrid w:val="0"/>
              <w:ind w:right="0" w:firstLine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>МКУ «ГКМХ»</w:t>
            </w:r>
          </w:p>
        </w:tc>
      </w:tr>
      <w:tr w:rsidR="006C0AC7" w:rsidRPr="004942E4" w:rsidTr="00034406">
        <w:tc>
          <w:tcPr>
            <w:tcW w:w="3033" w:type="dxa"/>
          </w:tcPr>
          <w:p w:rsidR="006C0AC7" w:rsidRPr="004942E4" w:rsidRDefault="006312F0" w:rsidP="00935BE6">
            <w:pPr>
              <w:pStyle w:val="ConsNonformat"/>
              <w:snapToGrid w:val="0"/>
              <w:spacing w:after="120"/>
              <w:ind w:righ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>Соисполнители под программы</w:t>
            </w:r>
          </w:p>
        </w:tc>
        <w:tc>
          <w:tcPr>
            <w:tcW w:w="6147" w:type="dxa"/>
          </w:tcPr>
          <w:p w:rsidR="006C0AC7" w:rsidRPr="004942E4" w:rsidRDefault="006312F0" w:rsidP="00935BE6">
            <w:pPr>
              <w:pStyle w:val="ConsNonformat"/>
              <w:snapToGrid w:val="0"/>
              <w:spacing w:after="12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 xml:space="preserve"> МКУ «Дорожник»</w:t>
            </w:r>
            <w:r w:rsidR="00DD2AE1">
              <w:rPr>
                <w:rFonts w:ascii="Times New Roman" w:hAnsi="Times New Roman" w:cs="Times New Roman"/>
                <w:sz w:val="28"/>
                <w:szCs w:val="28"/>
              </w:rPr>
              <w:t>, «КУМИ»</w:t>
            </w:r>
          </w:p>
        </w:tc>
      </w:tr>
      <w:tr w:rsidR="006C0AC7" w:rsidRPr="004942E4" w:rsidTr="00034406">
        <w:tc>
          <w:tcPr>
            <w:tcW w:w="3033" w:type="dxa"/>
          </w:tcPr>
          <w:p w:rsidR="006C0AC7" w:rsidRPr="004942E4" w:rsidRDefault="006C0AC7" w:rsidP="00935BE6">
            <w:pPr>
              <w:pStyle w:val="ConsNonformat"/>
              <w:snapToGrid w:val="0"/>
              <w:spacing w:after="120"/>
              <w:ind w:righ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iCs/>
                <w:sz w:val="28"/>
                <w:szCs w:val="28"/>
              </w:rPr>
              <w:t>Цель подпрограммы:</w:t>
            </w:r>
          </w:p>
        </w:tc>
        <w:tc>
          <w:tcPr>
            <w:tcW w:w="6147" w:type="dxa"/>
          </w:tcPr>
          <w:p w:rsidR="006C0AC7" w:rsidRPr="004942E4" w:rsidRDefault="006C0AC7" w:rsidP="00935BE6">
            <w:pPr>
              <w:pStyle w:val="ConsNonformat"/>
              <w:snapToGrid w:val="0"/>
              <w:spacing w:after="12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>Сохранение и воспроизводство лесов как сырьевой базы, обеспечивающей потребности экономики и населения в древесной и не</w:t>
            </w:r>
            <w:r w:rsidR="00FA6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>древесной продукции, и как</w:t>
            </w:r>
            <w:r w:rsidR="00FA6E19">
              <w:rPr>
                <w:rFonts w:ascii="Times New Roman" w:hAnsi="Times New Roman" w:cs="Times New Roman"/>
                <w:sz w:val="28"/>
                <w:szCs w:val="28"/>
              </w:rPr>
              <w:t xml:space="preserve"> важнейшего </w:t>
            </w:r>
            <w:proofErr w:type="spellStart"/>
            <w:r w:rsidR="00FA6E19">
              <w:rPr>
                <w:rFonts w:ascii="Times New Roman" w:hAnsi="Times New Roman" w:cs="Times New Roman"/>
                <w:sz w:val="28"/>
                <w:szCs w:val="28"/>
              </w:rPr>
              <w:t>природоформирующего</w:t>
            </w:r>
            <w:proofErr w:type="spellEnd"/>
            <w:r w:rsidR="00FA6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>компонента окружающей природной среды на основе рационального и не истощительного лесопользования.</w:t>
            </w:r>
          </w:p>
          <w:p w:rsidR="006C0AC7" w:rsidRPr="004942E4" w:rsidRDefault="006C0AC7" w:rsidP="00935BE6">
            <w:pPr>
              <w:pStyle w:val="ConsNonformat"/>
              <w:snapToGrid w:val="0"/>
              <w:spacing w:after="12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>Охрана и восстановление водных объектов - источников питьевого водоснабжения.</w:t>
            </w:r>
          </w:p>
        </w:tc>
      </w:tr>
      <w:tr w:rsidR="006C0AC7" w:rsidRPr="004942E4" w:rsidTr="00034406">
        <w:tc>
          <w:tcPr>
            <w:tcW w:w="3033" w:type="dxa"/>
          </w:tcPr>
          <w:p w:rsidR="006C0AC7" w:rsidRPr="004942E4" w:rsidRDefault="006C0AC7" w:rsidP="00935BE6">
            <w:pPr>
              <w:pStyle w:val="ConsNonformat"/>
              <w:snapToGrid w:val="0"/>
              <w:spacing w:after="120"/>
              <w:ind w:righ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iCs/>
                <w:sz w:val="28"/>
                <w:szCs w:val="28"/>
              </w:rPr>
              <w:t>Задачи подпрограммы:</w:t>
            </w:r>
          </w:p>
        </w:tc>
        <w:tc>
          <w:tcPr>
            <w:tcW w:w="6147" w:type="dxa"/>
          </w:tcPr>
          <w:p w:rsidR="006C0AC7" w:rsidRPr="004942E4" w:rsidRDefault="006C0AC7" w:rsidP="00431158">
            <w:pPr>
              <w:pStyle w:val="ConsNonformat"/>
              <w:numPr>
                <w:ilvl w:val="0"/>
                <w:numId w:val="7"/>
              </w:numPr>
              <w:tabs>
                <w:tab w:val="left" w:pos="375"/>
              </w:tabs>
              <w:snapToGrid w:val="0"/>
              <w:spacing w:after="120"/>
              <w:ind w:left="0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>Сохранение природных ландшафтов, используемых для массового отдыха населения.</w:t>
            </w:r>
          </w:p>
          <w:p w:rsidR="006C0AC7" w:rsidRPr="004942E4" w:rsidRDefault="006C0AC7" w:rsidP="00431158">
            <w:pPr>
              <w:pStyle w:val="ConsPlusNormal"/>
              <w:widowControl/>
              <w:numPr>
                <w:ilvl w:val="0"/>
                <w:numId w:val="7"/>
              </w:numPr>
              <w:tabs>
                <w:tab w:val="left" w:pos="375"/>
              </w:tabs>
              <w:spacing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>Воспроизводство ресурсного потенциала лесов через заготовку семенного фонда, выращивание посадочного материала, создание лесных культур, содействие естественному возобновлению.</w:t>
            </w:r>
          </w:p>
          <w:p w:rsidR="006C0AC7" w:rsidRPr="004942E4" w:rsidRDefault="006C0AC7" w:rsidP="00431158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375"/>
                <w:tab w:val="left" w:pos="0"/>
              </w:tabs>
              <w:spacing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 xml:space="preserve">Охрана лесов от пожаров, обеспечение оперативного обнаружения и тушения лесных пожаров, проведение предупредительных (профилактических) противопожарных мероприятий. </w:t>
            </w:r>
          </w:p>
          <w:p w:rsidR="006C0AC7" w:rsidRPr="004942E4" w:rsidRDefault="006C0AC7" w:rsidP="00431158">
            <w:pPr>
              <w:pStyle w:val="ConsPlusNormal"/>
              <w:widowControl/>
              <w:numPr>
                <w:ilvl w:val="0"/>
                <w:numId w:val="7"/>
              </w:numPr>
              <w:tabs>
                <w:tab w:val="clear" w:pos="375"/>
                <w:tab w:val="left" w:pos="0"/>
              </w:tabs>
              <w:spacing w:after="12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>Охрана и восстановление водных объектов - источников питьевого водоснабжения.</w:t>
            </w:r>
          </w:p>
        </w:tc>
      </w:tr>
      <w:tr w:rsidR="006C0AC7" w:rsidRPr="004942E4" w:rsidTr="00034406">
        <w:tc>
          <w:tcPr>
            <w:tcW w:w="3033" w:type="dxa"/>
          </w:tcPr>
          <w:p w:rsidR="006C0AC7" w:rsidRPr="004942E4" w:rsidRDefault="006C0AC7" w:rsidP="00935BE6">
            <w:pPr>
              <w:pStyle w:val="ConsNonformat"/>
              <w:snapToGrid w:val="0"/>
              <w:spacing w:after="120"/>
              <w:ind w:righ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Целевые индикаторы </w:t>
            </w:r>
          </w:p>
          <w:p w:rsidR="006C0AC7" w:rsidRPr="004942E4" w:rsidRDefault="006C0AC7" w:rsidP="00935BE6">
            <w:pPr>
              <w:pStyle w:val="ConsNonformat"/>
              <w:snapToGrid w:val="0"/>
              <w:spacing w:after="120"/>
              <w:ind w:righ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iCs/>
                <w:sz w:val="28"/>
                <w:szCs w:val="28"/>
              </w:rPr>
              <w:t>и показатели:</w:t>
            </w:r>
          </w:p>
        </w:tc>
        <w:tc>
          <w:tcPr>
            <w:tcW w:w="6147" w:type="dxa"/>
          </w:tcPr>
          <w:p w:rsidR="006C0AC7" w:rsidRPr="004942E4" w:rsidRDefault="006C0AC7" w:rsidP="00E214E3">
            <w:pPr>
              <w:pStyle w:val="ConsNormal"/>
              <w:spacing w:after="120"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значения целевых индикаторов и показателей Программы приведены в приложении № 1 к муниципальной программе «Охрана окружающей среды ЗАТО г. </w:t>
            </w:r>
            <w:r w:rsidRPr="00494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Радужный на 2014-2016 годы»</w:t>
            </w:r>
          </w:p>
        </w:tc>
      </w:tr>
      <w:tr w:rsidR="006C0AC7" w:rsidRPr="004942E4" w:rsidTr="00034406">
        <w:tc>
          <w:tcPr>
            <w:tcW w:w="3033" w:type="dxa"/>
          </w:tcPr>
          <w:p w:rsidR="006C0AC7" w:rsidRPr="004942E4" w:rsidRDefault="006312F0" w:rsidP="006312F0">
            <w:pPr>
              <w:pStyle w:val="ConsNonformat"/>
              <w:snapToGrid w:val="0"/>
              <w:spacing w:after="120"/>
              <w:ind w:righ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Этапы и с</w:t>
            </w:r>
            <w:r w:rsidR="006C0AC7" w:rsidRPr="004942E4">
              <w:rPr>
                <w:rFonts w:ascii="Times New Roman" w:hAnsi="Times New Roman" w:cs="Times New Roman"/>
                <w:iCs/>
                <w:sz w:val="28"/>
                <w:szCs w:val="28"/>
              </w:rPr>
              <w:t>рок</w:t>
            </w:r>
            <w:r w:rsidRPr="004942E4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="006C0AC7" w:rsidRPr="004942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реализации подпрограммы:</w:t>
            </w:r>
          </w:p>
        </w:tc>
        <w:tc>
          <w:tcPr>
            <w:tcW w:w="6147" w:type="dxa"/>
          </w:tcPr>
          <w:p w:rsidR="006C0AC7" w:rsidRPr="004942E4" w:rsidRDefault="006C0AC7" w:rsidP="00935BE6">
            <w:pPr>
              <w:pStyle w:val="ConsNonformat"/>
              <w:snapToGrid w:val="0"/>
              <w:spacing w:after="12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>2014-2016 год</w:t>
            </w:r>
          </w:p>
          <w:p w:rsidR="006312F0" w:rsidRPr="004942E4" w:rsidRDefault="006312F0" w:rsidP="00B438F7">
            <w:pPr>
              <w:pStyle w:val="ConsNonformat"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>1 этап – 2014 год</w:t>
            </w:r>
          </w:p>
          <w:p w:rsidR="006312F0" w:rsidRPr="004942E4" w:rsidRDefault="006312F0" w:rsidP="00B438F7">
            <w:pPr>
              <w:pStyle w:val="ConsNonformat"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>2 этап – 2015 год</w:t>
            </w:r>
          </w:p>
          <w:p w:rsidR="006312F0" w:rsidRPr="004942E4" w:rsidRDefault="006312F0" w:rsidP="00B438F7">
            <w:pPr>
              <w:pStyle w:val="ConsNonformat"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>3 этап  - 2016 год</w:t>
            </w:r>
          </w:p>
        </w:tc>
      </w:tr>
      <w:tr w:rsidR="006C0AC7" w:rsidRPr="004942E4" w:rsidTr="00034406">
        <w:tc>
          <w:tcPr>
            <w:tcW w:w="3033" w:type="dxa"/>
          </w:tcPr>
          <w:p w:rsidR="006C0AC7" w:rsidRPr="004942E4" w:rsidRDefault="006312F0" w:rsidP="00935BE6">
            <w:pPr>
              <w:pStyle w:val="ConsNonformat"/>
              <w:snapToGrid w:val="0"/>
              <w:spacing w:after="120"/>
              <w:ind w:righ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 под программы, в том числе по годам</w:t>
            </w:r>
            <w:r w:rsidR="006C0AC7" w:rsidRPr="004942E4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</w:tc>
        <w:tc>
          <w:tcPr>
            <w:tcW w:w="6147" w:type="dxa"/>
          </w:tcPr>
          <w:p w:rsidR="006C0AC7" w:rsidRPr="00AC3579" w:rsidRDefault="006C0AC7" w:rsidP="00935BE6">
            <w:pPr>
              <w:pStyle w:val="ConsNonformat"/>
              <w:snapToGrid w:val="0"/>
              <w:spacing w:after="12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>Всего –</w:t>
            </w:r>
            <w:r w:rsidR="00FA6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4D6">
              <w:rPr>
                <w:rFonts w:ascii="Times New Roman" w:hAnsi="Times New Roman" w:cs="Times New Roman"/>
                <w:sz w:val="28"/>
                <w:szCs w:val="28"/>
              </w:rPr>
              <w:t>1425,16177</w:t>
            </w:r>
            <w:r w:rsidR="00946C6C" w:rsidRPr="00AC3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59F" w:rsidRPr="00AC357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AC35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7524" w:rsidRPr="00AC3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579">
              <w:rPr>
                <w:rFonts w:ascii="Times New Roman" w:hAnsi="Times New Roman" w:cs="Times New Roman"/>
                <w:sz w:val="28"/>
                <w:szCs w:val="28"/>
              </w:rPr>
              <w:t>руб., из них</w:t>
            </w:r>
          </w:p>
          <w:p w:rsidR="006C0AC7" w:rsidRPr="00AC3579" w:rsidRDefault="006C0AC7" w:rsidP="00935BE6">
            <w:pPr>
              <w:pStyle w:val="ConsNonformat"/>
              <w:spacing w:after="12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579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 w:rsidR="00FD559F" w:rsidRPr="00AC3579">
              <w:rPr>
                <w:rFonts w:ascii="Times New Roman" w:hAnsi="Times New Roman" w:cs="Times New Roman"/>
                <w:sz w:val="28"/>
                <w:szCs w:val="28"/>
              </w:rPr>
              <w:t>541,993</w:t>
            </w:r>
            <w:r w:rsidRPr="00AC3579"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</w:p>
          <w:p w:rsidR="006C0AC7" w:rsidRPr="00AC3579" w:rsidRDefault="006C0AC7" w:rsidP="00935BE6">
            <w:pPr>
              <w:pStyle w:val="ConsNonformat"/>
              <w:spacing w:after="12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579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="001B0D2F" w:rsidRPr="00AC3579">
              <w:rPr>
                <w:rFonts w:ascii="Times New Roman" w:hAnsi="Times New Roman" w:cs="Times New Roman"/>
                <w:sz w:val="28"/>
                <w:szCs w:val="28"/>
              </w:rPr>
              <w:t>309,12431</w:t>
            </w:r>
            <w:r w:rsidR="00946C6C" w:rsidRPr="00AC3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57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C0AC7" w:rsidRPr="004942E4" w:rsidRDefault="00CB64D6" w:rsidP="00935BE6">
            <w:pPr>
              <w:pStyle w:val="ConsNonformat"/>
              <w:spacing w:after="12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574,04446</w:t>
            </w:r>
            <w:r w:rsidR="001B0D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AC7" w:rsidRPr="004942E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C0AC7" w:rsidRPr="004942E4" w:rsidRDefault="006C0AC7" w:rsidP="00935BE6">
            <w:pPr>
              <w:pStyle w:val="ConsNonformat"/>
              <w:spacing w:after="12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AC7" w:rsidRPr="004942E4" w:rsidTr="00034406">
        <w:tc>
          <w:tcPr>
            <w:tcW w:w="3033" w:type="dxa"/>
          </w:tcPr>
          <w:p w:rsidR="006C0AC7" w:rsidRPr="004942E4" w:rsidRDefault="006312F0" w:rsidP="00935BE6">
            <w:pPr>
              <w:pStyle w:val="ConsNonformat"/>
              <w:spacing w:after="120"/>
              <w:ind w:righ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147" w:type="dxa"/>
          </w:tcPr>
          <w:p w:rsidR="006C0AC7" w:rsidRPr="004942E4" w:rsidRDefault="006C0AC7" w:rsidP="001C48BB">
            <w:pPr>
              <w:pStyle w:val="ConsPlusNormal"/>
              <w:widowControl/>
              <w:tabs>
                <w:tab w:val="left" w:pos="689"/>
              </w:tabs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 xml:space="preserve">     -     Улучшение состояния лесного фонда;</w:t>
            </w:r>
          </w:p>
          <w:p w:rsidR="006C0AC7" w:rsidRPr="004942E4" w:rsidRDefault="006C0AC7" w:rsidP="00935BE6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689"/>
              </w:tabs>
              <w:spacing w:after="120"/>
              <w:ind w:left="6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>Улучшение санитарного состояния лесов;</w:t>
            </w:r>
          </w:p>
          <w:p w:rsidR="006C0AC7" w:rsidRPr="004942E4" w:rsidRDefault="006C0AC7" w:rsidP="00935BE6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689"/>
              </w:tabs>
              <w:spacing w:after="120"/>
              <w:ind w:left="6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>Снижение опасности лесных пожаров;</w:t>
            </w:r>
          </w:p>
          <w:p w:rsidR="006C0AC7" w:rsidRPr="001F4658" w:rsidRDefault="006C0AC7" w:rsidP="001F4658">
            <w:pPr>
              <w:pStyle w:val="ConsPlusNormal"/>
              <w:widowControl/>
              <w:numPr>
                <w:ilvl w:val="0"/>
                <w:numId w:val="5"/>
              </w:numPr>
              <w:tabs>
                <w:tab w:val="left" w:pos="689"/>
              </w:tabs>
              <w:spacing w:after="120"/>
              <w:ind w:left="6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E4">
              <w:rPr>
                <w:rFonts w:ascii="Times New Roman" w:hAnsi="Times New Roman" w:cs="Times New Roman"/>
                <w:sz w:val="28"/>
                <w:szCs w:val="28"/>
              </w:rPr>
              <w:t>Предотвращение загрязнения и оздоровление источников питьевого водоснабжения.</w:t>
            </w:r>
          </w:p>
        </w:tc>
      </w:tr>
    </w:tbl>
    <w:p w:rsidR="001F4658" w:rsidRDefault="001F4658" w:rsidP="0003440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406" w:rsidRDefault="00034406" w:rsidP="0003440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2E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C0AC7" w:rsidRPr="004942E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942E4">
        <w:rPr>
          <w:rFonts w:ascii="Times New Roman" w:hAnsi="Times New Roman" w:cs="Times New Roman"/>
          <w:b/>
          <w:sz w:val="28"/>
          <w:szCs w:val="28"/>
        </w:rPr>
        <w:t>Характеристика проблемы и обоснование необходимости решения ее программными методами</w:t>
      </w:r>
    </w:p>
    <w:p w:rsidR="00BE4EF7" w:rsidRPr="004942E4" w:rsidRDefault="00BE4EF7" w:rsidP="0003440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AC7" w:rsidRPr="004942E4" w:rsidRDefault="006C0AC7" w:rsidP="004942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2E4">
        <w:rPr>
          <w:rFonts w:ascii="Times New Roman" w:hAnsi="Times New Roman" w:cs="Times New Roman"/>
          <w:sz w:val="28"/>
          <w:szCs w:val="28"/>
        </w:rPr>
        <w:t>Городские леса города Радужный расположены в центральной части Владимир</w:t>
      </w:r>
      <w:r w:rsidRPr="004942E4">
        <w:rPr>
          <w:rFonts w:ascii="Times New Roman" w:hAnsi="Times New Roman" w:cs="Times New Roman"/>
          <w:sz w:val="28"/>
          <w:szCs w:val="28"/>
        </w:rPr>
        <w:softHyphen/>
        <w:t>ской области на территории закрытого административно-территориального образования (ЗАТО) города Радужный.</w:t>
      </w:r>
    </w:p>
    <w:p w:rsidR="006C0AC7" w:rsidRPr="004942E4" w:rsidRDefault="006C0AC7" w:rsidP="004942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2E4">
        <w:rPr>
          <w:rFonts w:ascii="Times New Roman" w:hAnsi="Times New Roman" w:cs="Times New Roman"/>
          <w:sz w:val="28"/>
          <w:szCs w:val="28"/>
        </w:rPr>
        <w:t>Общая площадь городских лесов города Радужный, далее "Городские леса" по состоянию на 01.01.2013 г. составляет 638 га.</w:t>
      </w:r>
    </w:p>
    <w:p w:rsidR="006C0AC7" w:rsidRPr="004942E4" w:rsidRDefault="006C0AC7" w:rsidP="004942E4">
      <w:pPr>
        <w:pStyle w:val="21"/>
        <w:rPr>
          <w:sz w:val="28"/>
          <w:szCs w:val="28"/>
        </w:rPr>
      </w:pPr>
      <w:r w:rsidRPr="004942E4">
        <w:rPr>
          <w:sz w:val="28"/>
          <w:szCs w:val="28"/>
        </w:rPr>
        <w:t>Территория "Городских лесов" граничит с земл</w:t>
      </w:r>
      <w:r w:rsidR="00FA6E19">
        <w:rPr>
          <w:sz w:val="28"/>
          <w:szCs w:val="28"/>
        </w:rPr>
        <w:t xml:space="preserve">ями: </w:t>
      </w:r>
      <w:proofErr w:type="spellStart"/>
      <w:r w:rsidR="001B0D2F">
        <w:rPr>
          <w:sz w:val="28"/>
          <w:szCs w:val="28"/>
        </w:rPr>
        <w:t>Собинского</w:t>
      </w:r>
      <w:proofErr w:type="spellEnd"/>
      <w:r w:rsidR="001B0D2F">
        <w:rPr>
          <w:sz w:val="28"/>
          <w:szCs w:val="28"/>
        </w:rPr>
        <w:t xml:space="preserve"> (на западе), </w:t>
      </w:r>
      <w:proofErr w:type="spellStart"/>
      <w:r w:rsidR="001B0D2F">
        <w:rPr>
          <w:sz w:val="28"/>
          <w:szCs w:val="28"/>
        </w:rPr>
        <w:t>Су</w:t>
      </w:r>
      <w:r w:rsidRPr="004942E4">
        <w:rPr>
          <w:sz w:val="28"/>
          <w:szCs w:val="28"/>
        </w:rPr>
        <w:t>догодского</w:t>
      </w:r>
      <w:proofErr w:type="spellEnd"/>
      <w:r w:rsidRPr="004942E4">
        <w:rPr>
          <w:sz w:val="28"/>
          <w:szCs w:val="28"/>
        </w:rPr>
        <w:t xml:space="preserve"> районов (на севере и востоке), лесного фонда ГКУ «Владимир</w:t>
      </w:r>
      <w:r w:rsidRPr="004942E4">
        <w:rPr>
          <w:sz w:val="28"/>
          <w:szCs w:val="28"/>
        </w:rPr>
        <w:softHyphen/>
        <w:t>ское лесничество» (на юге).</w:t>
      </w:r>
    </w:p>
    <w:p w:rsidR="006C0AC7" w:rsidRPr="004942E4" w:rsidRDefault="006C0AC7" w:rsidP="004942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2E4">
        <w:rPr>
          <w:rFonts w:ascii="Times New Roman" w:hAnsi="Times New Roman" w:cs="Times New Roman"/>
          <w:sz w:val="28"/>
          <w:szCs w:val="28"/>
        </w:rPr>
        <w:t>Протяженность территории с севера на юг - 4,5 км, с запада на восток - 4,6 км.</w:t>
      </w:r>
    </w:p>
    <w:p w:rsidR="006C0AC7" w:rsidRPr="004942E4" w:rsidRDefault="006C0AC7" w:rsidP="004942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2E4">
        <w:rPr>
          <w:rFonts w:ascii="Times New Roman" w:hAnsi="Times New Roman" w:cs="Times New Roman"/>
          <w:sz w:val="28"/>
          <w:szCs w:val="28"/>
        </w:rPr>
        <w:t>Главное назначение городских лесов – обеспечение чистоты воздушного бассейна, смягчение отрицательного влияния неблагоприятных природных и антропогенных факторов, создание благоприятных условий для организованного отдыха населения.</w:t>
      </w:r>
    </w:p>
    <w:p w:rsidR="006C0AC7" w:rsidRPr="004942E4" w:rsidRDefault="006C0AC7" w:rsidP="004942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2E4">
        <w:rPr>
          <w:rFonts w:ascii="Times New Roman" w:hAnsi="Times New Roman" w:cs="Times New Roman"/>
          <w:sz w:val="28"/>
          <w:szCs w:val="28"/>
        </w:rPr>
        <w:t>Режим лесопользования – не допускаются высокие рекреационные нагрузки. Разрешена только рекреация и любительский сбор пищевых продуктов леса, рубки промежуточного пользования и прочие рубки (рубки ухода, санитарные рубки).</w:t>
      </w:r>
    </w:p>
    <w:p w:rsidR="006C0AC7" w:rsidRPr="004942E4" w:rsidRDefault="006C0AC7" w:rsidP="004942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2E4">
        <w:rPr>
          <w:rFonts w:ascii="Times New Roman" w:hAnsi="Times New Roman" w:cs="Times New Roman"/>
          <w:sz w:val="28"/>
          <w:szCs w:val="28"/>
        </w:rPr>
        <w:t xml:space="preserve">Направление лесного хозяйства – выращивание производительных, преимущественно смешанных, сложных разновозрастных насаждений из древесных пород с хорошими эстетическими и санитарно-гигиеническими свойствами, устойчивых к высоким рекреационным нагрузкам живописных </w:t>
      </w:r>
      <w:r w:rsidRPr="004942E4">
        <w:rPr>
          <w:rFonts w:ascii="Times New Roman" w:hAnsi="Times New Roman" w:cs="Times New Roman"/>
          <w:sz w:val="28"/>
          <w:szCs w:val="28"/>
        </w:rPr>
        <w:lastRenderedPageBreak/>
        <w:t>ландшафтов, предотвращение деградации лесной среды, ее охрана, благоустройство территории.</w:t>
      </w:r>
    </w:p>
    <w:p w:rsidR="006C0AC7" w:rsidRPr="000C7735" w:rsidRDefault="006C0AC7" w:rsidP="004942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735">
        <w:rPr>
          <w:rFonts w:ascii="Times New Roman" w:hAnsi="Times New Roman" w:cs="Times New Roman"/>
          <w:sz w:val="28"/>
          <w:szCs w:val="28"/>
        </w:rPr>
        <w:t>Распределение общей площади городских лесов по видам земель:</w:t>
      </w:r>
    </w:p>
    <w:tbl>
      <w:tblPr>
        <w:tblW w:w="0" w:type="auto"/>
        <w:tblInd w:w="-106" w:type="dxa"/>
        <w:tblLayout w:type="fixed"/>
        <w:tblLook w:val="0000"/>
      </w:tblPr>
      <w:tblGrid>
        <w:gridCol w:w="968"/>
        <w:gridCol w:w="6161"/>
        <w:gridCol w:w="1289"/>
        <w:gridCol w:w="1218"/>
      </w:tblGrid>
      <w:tr w:rsidR="006C0AC7" w:rsidRPr="000C7735" w:rsidTr="000C7735">
        <w:trPr>
          <w:trHeight w:val="397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935BE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935BE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земель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935BE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Площадь,</w:t>
            </w:r>
          </w:p>
          <w:p w:rsidR="006C0AC7" w:rsidRPr="000C7735" w:rsidRDefault="006C0AC7" w:rsidP="00935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C7" w:rsidRPr="000C7735" w:rsidRDefault="006C0AC7" w:rsidP="00935BE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Процент,</w:t>
            </w:r>
          </w:p>
          <w:p w:rsidR="006C0AC7" w:rsidRPr="000C7735" w:rsidRDefault="006C0AC7" w:rsidP="00935B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C0AC7" w:rsidRPr="000C7735" w:rsidTr="000C7735">
        <w:trPr>
          <w:trHeight w:val="299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лесных насаждений 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638,0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C0AC7" w:rsidRPr="000C7735" w:rsidTr="000C7735">
        <w:trPr>
          <w:trHeight w:val="295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Лесные земли, всего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606,4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6C0AC7" w:rsidRPr="000C7735" w:rsidTr="000C7735"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Покрытые лесной растительностью земли – всего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604,9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94,8</w:t>
            </w:r>
          </w:p>
        </w:tc>
      </w:tr>
      <w:tr w:rsidR="006C0AC7" w:rsidRPr="000C7735" w:rsidTr="000C7735">
        <w:trPr>
          <w:trHeight w:val="417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AC7" w:rsidRPr="000C7735" w:rsidTr="000C7735"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лесные культуры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6C0AC7" w:rsidRPr="000C7735" w:rsidTr="000C7735"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 xml:space="preserve">Фонд </w:t>
            </w:r>
            <w:proofErr w:type="spellStart"/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лесовосстановления</w:t>
            </w:r>
            <w:proofErr w:type="spellEnd"/>
            <w:r w:rsidRPr="000C7735">
              <w:rPr>
                <w:rFonts w:ascii="Times New Roman" w:hAnsi="Times New Roman" w:cs="Times New Roman"/>
                <w:sz w:val="28"/>
                <w:szCs w:val="28"/>
              </w:rPr>
              <w:t xml:space="preserve"> – всего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6C0AC7" w:rsidRPr="000C7735" w:rsidTr="000C7735"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AC7" w:rsidRPr="000C7735" w:rsidTr="000C7735"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гари и погибшие насаждения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6C0AC7" w:rsidRPr="000C7735" w:rsidTr="000C7735"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вырубки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0AC7" w:rsidRPr="000C7735" w:rsidTr="000C7735"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Нелесные земли – всего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6C0AC7" w:rsidRPr="000C7735" w:rsidTr="000C7735"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AC7" w:rsidRPr="000C7735" w:rsidTr="000C7735"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дороги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6C0AC7" w:rsidRPr="000C7735" w:rsidTr="000C7735"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игровые площадки, поляны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6C0AC7" w:rsidRPr="000C7735" w:rsidTr="000C7735">
        <w:trPr>
          <w:trHeight w:val="282"/>
        </w:trPr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1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болота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AC7" w:rsidRPr="000C7735" w:rsidRDefault="006C0AC7" w:rsidP="004942E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735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</w:tbl>
    <w:p w:rsidR="006C0AC7" w:rsidRPr="000C7735" w:rsidRDefault="006C0AC7" w:rsidP="00431158">
      <w:pPr>
        <w:spacing w:after="12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AC7" w:rsidRPr="000C7735" w:rsidRDefault="006C0AC7" w:rsidP="00034406">
      <w:pPr>
        <w:spacing w:after="12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735">
        <w:rPr>
          <w:rFonts w:ascii="Times New Roman" w:hAnsi="Times New Roman" w:cs="Times New Roman"/>
          <w:sz w:val="28"/>
          <w:szCs w:val="28"/>
        </w:rPr>
        <w:t>Территория городских лесов ЗАТО г. Радужный</w:t>
      </w:r>
      <w:r w:rsidR="00DD2AE1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0C7735">
        <w:rPr>
          <w:rFonts w:ascii="Times New Roman" w:hAnsi="Times New Roman" w:cs="Times New Roman"/>
          <w:sz w:val="28"/>
          <w:szCs w:val="28"/>
        </w:rPr>
        <w:t xml:space="preserve"> представлена на карте – схеме, являющейся приложением к настоящей Подп</w:t>
      </w:r>
      <w:r w:rsidR="00034406" w:rsidRPr="000C7735">
        <w:rPr>
          <w:rFonts w:ascii="Times New Roman" w:hAnsi="Times New Roman" w:cs="Times New Roman"/>
          <w:sz w:val="28"/>
          <w:szCs w:val="28"/>
        </w:rPr>
        <w:t>рограмме.</w:t>
      </w:r>
    </w:p>
    <w:p w:rsidR="006C0AC7" w:rsidRPr="000C7735" w:rsidRDefault="006C0AC7" w:rsidP="00431158">
      <w:pPr>
        <w:spacing w:after="12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735">
        <w:rPr>
          <w:rFonts w:ascii="Times New Roman" w:hAnsi="Times New Roman" w:cs="Times New Roman"/>
          <w:b/>
          <w:bCs/>
          <w:sz w:val="28"/>
          <w:szCs w:val="28"/>
        </w:rPr>
        <w:t>Лесорастительные и природно-климатические условия</w:t>
      </w:r>
    </w:p>
    <w:p w:rsidR="006C0AC7" w:rsidRPr="000C7735" w:rsidRDefault="006C0AC7" w:rsidP="00431158">
      <w:pPr>
        <w:spacing w:after="120" w:line="259" w:lineRule="auto"/>
        <w:ind w:left="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735">
        <w:rPr>
          <w:rFonts w:ascii="Times New Roman" w:hAnsi="Times New Roman" w:cs="Times New Roman"/>
          <w:sz w:val="28"/>
          <w:szCs w:val="28"/>
        </w:rPr>
        <w:t xml:space="preserve">Территория "Городских лесов" по своим лесорастительным условиям отнесена к южно-центральному району </w:t>
      </w:r>
      <w:proofErr w:type="spellStart"/>
      <w:r w:rsidRPr="000C7735">
        <w:rPr>
          <w:rFonts w:ascii="Times New Roman" w:hAnsi="Times New Roman" w:cs="Times New Roman"/>
          <w:sz w:val="28"/>
          <w:szCs w:val="28"/>
        </w:rPr>
        <w:t>подзоны</w:t>
      </w:r>
      <w:proofErr w:type="spellEnd"/>
      <w:r w:rsidRPr="000C7735">
        <w:rPr>
          <w:rFonts w:ascii="Times New Roman" w:hAnsi="Times New Roman" w:cs="Times New Roman"/>
          <w:sz w:val="28"/>
          <w:szCs w:val="28"/>
        </w:rPr>
        <w:t xml:space="preserve"> смешанных лесов к подрайону сосно</w:t>
      </w:r>
      <w:r w:rsidRPr="000C7735">
        <w:rPr>
          <w:rFonts w:ascii="Times New Roman" w:hAnsi="Times New Roman" w:cs="Times New Roman"/>
          <w:sz w:val="28"/>
          <w:szCs w:val="28"/>
        </w:rPr>
        <w:softHyphen/>
        <w:t>вых лесов Мещерской низины.</w:t>
      </w:r>
    </w:p>
    <w:p w:rsidR="006C0AC7" w:rsidRPr="000C7735" w:rsidRDefault="006C0AC7" w:rsidP="00431158">
      <w:pPr>
        <w:pStyle w:val="311"/>
        <w:jc w:val="both"/>
        <w:rPr>
          <w:sz w:val="28"/>
          <w:szCs w:val="28"/>
        </w:rPr>
      </w:pPr>
      <w:r w:rsidRPr="000C7735">
        <w:rPr>
          <w:sz w:val="28"/>
          <w:szCs w:val="28"/>
        </w:rPr>
        <w:t>Местоположение "Городских лесов" находит свое отражение в характере растительности, представленной в основном сосняками, ельниками, ольхой черной и вторичными (про</w:t>
      </w:r>
      <w:r w:rsidRPr="000C7735">
        <w:rPr>
          <w:sz w:val="28"/>
          <w:szCs w:val="28"/>
        </w:rPr>
        <w:softHyphen/>
        <w:t>изводными) березняками и осинниками.</w:t>
      </w:r>
    </w:p>
    <w:p w:rsidR="006C0AC7" w:rsidRPr="000C7735" w:rsidRDefault="006C0AC7" w:rsidP="00431158">
      <w:pPr>
        <w:spacing w:after="120"/>
        <w:ind w:left="76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7735">
        <w:rPr>
          <w:rFonts w:ascii="Times New Roman" w:hAnsi="Times New Roman" w:cs="Times New Roman"/>
          <w:b/>
          <w:bCs/>
          <w:sz w:val="28"/>
          <w:szCs w:val="28"/>
        </w:rPr>
        <w:t>Климат</w:t>
      </w:r>
    </w:p>
    <w:p w:rsidR="006C0AC7" w:rsidRPr="000C7735" w:rsidRDefault="006C0AC7" w:rsidP="00431158">
      <w:pPr>
        <w:spacing w:after="120" w:line="259" w:lineRule="auto"/>
        <w:ind w:left="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735">
        <w:rPr>
          <w:rFonts w:ascii="Times New Roman" w:hAnsi="Times New Roman" w:cs="Times New Roman"/>
          <w:sz w:val="28"/>
          <w:szCs w:val="28"/>
        </w:rPr>
        <w:t>Территория "Городских лесов" располагается в умеренно климатическом поясе в зоне атлантико-континентального влияния, с господством здесь в течение всего года атлантического и континентального воздуха как европейского, так и азиатского происхождения, с характерным умеренно-континентальным климатом с до</w:t>
      </w:r>
      <w:r w:rsidRPr="000C7735">
        <w:rPr>
          <w:rFonts w:ascii="Times New Roman" w:hAnsi="Times New Roman" w:cs="Times New Roman"/>
          <w:sz w:val="28"/>
          <w:szCs w:val="28"/>
        </w:rPr>
        <w:softHyphen/>
        <w:t>вольно значительной амплитудой колебаний температуры в течение года.</w:t>
      </w:r>
    </w:p>
    <w:p w:rsidR="006C0AC7" w:rsidRPr="000C7735" w:rsidRDefault="006C0AC7" w:rsidP="00431158">
      <w:pPr>
        <w:spacing w:after="120" w:line="21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735">
        <w:rPr>
          <w:rFonts w:ascii="Times New Roman" w:hAnsi="Times New Roman" w:cs="Times New Roman"/>
          <w:sz w:val="28"/>
          <w:szCs w:val="28"/>
        </w:rPr>
        <w:t>По многолетним наблюдениям установлено, что средняя температура воздуха выше нуля наступает с 9 апреля и прекращается 18 октября.</w:t>
      </w:r>
    </w:p>
    <w:p w:rsidR="006C0AC7" w:rsidRPr="000C7735" w:rsidRDefault="006C0AC7" w:rsidP="00431158">
      <w:pPr>
        <w:spacing w:after="12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735">
        <w:rPr>
          <w:rFonts w:ascii="Times New Roman" w:hAnsi="Times New Roman" w:cs="Times New Roman"/>
          <w:sz w:val="28"/>
          <w:szCs w:val="28"/>
        </w:rPr>
        <w:lastRenderedPageBreak/>
        <w:t>Утренние заморозки продолжаются весь май и наблюдаются иногда в первых числах июня. Осенние заморозки наступают в период с 7 сентября по 15 октября. Про</w:t>
      </w:r>
      <w:r w:rsidRPr="000C7735">
        <w:rPr>
          <w:rFonts w:ascii="Times New Roman" w:hAnsi="Times New Roman" w:cs="Times New Roman"/>
          <w:sz w:val="28"/>
          <w:szCs w:val="28"/>
        </w:rPr>
        <w:softHyphen/>
        <w:t>должительность периода с температурой почвы выше 0° составляет в среднем 135 дней. Количество выпадающих осадков в год составляет 531 мм, выпадающих в вегетацион</w:t>
      </w:r>
      <w:r w:rsidRPr="000C7735">
        <w:rPr>
          <w:rFonts w:ascii="Times New Roman" w:hAnsi="Times New Roman" w:cs="Times New Roman"/>
          <w:sz w:val="28"/>
          <w:szCs w:val="28"/>
        </w:rPr>
        <w:softHyphen/>
        <w:t>ный период составляет около 287 мм или 54% от общего среднегодового количества осадков.</w:t>
      </w:r>
    </w:p>
    <w:p w:rsidR="006C0AC7" w:rsidRPr="000C7735" w:rsidRDefault="006C0AC7" w:rsidP="00431158">
      <w:pPr>
        <w:spacing w:after="12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735">
        <w:rPr>
          <w:rFonts w:ascii="Times New Roman" w:hAnsi="Times New Roman" w:cs="Times New Roman"/>
          <w:sz w:val="28"/>
          <w:szCs w:val="28"/>
        </w:rPr>
        <w:t>В целом, климат района расположения "Городских лесов" благоприятный для произрастания лесообразующих древесных и кустарниковых пород зоны смешанных ле</w:t>
      </w:r>
      <w:r w:rsidRPr="000C7735">
        <w:rPr>
          <w:rFonts w:ascii="Times New Roman" w:hAnsi="Times New Roman" w:cs="Times New Roman"/>
          <w:sz w:val="28"/>
          <w:szCs w:val="28"/>
        </w:rPr>
        <w:softHyphen/>
        <w:t>сов.</w:t>
      </w:r>
    </w:p>
    <w:p w:rsidR="006C0AC7" w:rsidRPr="000C7735" w:rsidRDefault="006C0AC7" w:rsidP="00431158">
      <w:pPr>
        <w:spacing w:after="120"/>
        <w:ind w:left="64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7735">
        <w:rPr>
          <w:rFonts w:ascii="Times New Roman" w:hAnsi="Times New Roman" w:cs="Times New Roman"/>
          <w:b/>
          <w:bCs/>
          <w:sz w:val="28"/>
          <w:szCs w:val="28"/>
        </w:rPr>
        <w:t>Рельеф</w:t>
      </w:r>
    </w:p>
    <w:p w:rsidR="006C0AC7" w:rsidRPr="000C7735" w:rsidRDefault="006C0AC7" w:rsidP="00431158">
      <w:pPr>
        <w:spacing w:after="12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735">
        <w:rPr>
          <w:rFonts w:ascii="Times New Roman" w:hAnsi="Times New Roman" w:cs="Times New Roman"/>
          <w:sz w:val="28"/>
          <w:szCs w:val="28"/>
        </w:rPr>
        <w:t>Владимирская область располагается в Волжско-Окском междуре</w:t>
      </w:r>
      <w:r w:rsidRPr="000C7735">
        <w:rPr>
          <w:rFonts w:ascii="Times New Roman" w:hAnsi="Times New Roman" w:cs="Times New Roman"/>
          <w:sz w:val="28"/>
          <w:szCs w:val="28"/>
        </w:rPr>
        <w:softHyphen/>
        <w:t xml:space="preserve">чье, представляющим слабо всхолмленную равнину. Река </w:t>
      </w:r>
      <w:proofErr w:type="spellStart"/>
      <w:r w:rsidRPr="000C7735">
        <w:rPr>
          <w:rFonts w:ascii="Times New Roman" w:hAnsi="Times New Roman" w:cs="Times New Roman"/>
          <w:sz w:val="28"/>
          <w:szCs w:val="28"/>
        </w:rPr>
        <w:t>Клязьма</w:t>
      </w:r>
      <w:proofErr w:type="spellEnd"/>
      <w:r w:rsidRPr="000C7735">
        <w:rPr>
          <w:rFonts w:ascii="Times New Roman" w:hAnsi="Times New Roman" w:cs="Times New Roman"/>
          <w:sz w:val="28"/>
          <w:szCs w:val="28"/>
        </w:rPr>
        <w:t>, пересекающая тер</w:t>
      </w:r>
      <w:r w:rsidRPr="000C7735">
        <w:rPr>
          <w:rFonts w:ascii="Times New Roman" w:hAnsi="Times New Roman" w:cs="Times New Roman"/>
          <w:sz w:val="28"/>
          <w:szCs w:val="28"/>
        </w:rPr>
        <w:softHyphen/>
        <w:t>риторию в северо-восточном направлении, делит ее на две части. Левобережная часть представляет собой повышенную волнистую местность. Правобережная часть - слабо</w:t>
      </w:r>
      <w:r w:rsidRPr="000C7735">
        <w:rPr>
          <w:rFonts w:ascii="Times New Roman" w:hAnsi="Times New Roman" w:cs="Times New Roman"/>
          <w:sz w:val="28"/>
          <w:szCs w:val="28"/>
        </w:rPr>
        <w:softHyphen/>
        <w:t>волнистую равнину. В этой части находится территория ЗАТО города Радужный. На территории "Городских лесов" имеется довольно развитая сеть лощин и балок.</w:t>
      </w:r>
    </w:p>
    <w:p w:rsidR="006C0AC7" w:rsidRPr="000C7735" w:rsidRDefault="006C0AC7" w:rsidP="00431158">
      <w:pPr>
        <w:spacing w:after="120"/>
        <w:ind w:left="68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7735">
        <w:rPr>
          <w:rFonts w:ascii="Times New Roman" w:hAnsi="Times New Roman" w:cs="Times New Roman"/>
          <w:b/>
          <w:bCs/>
          <w:sz w:val="28"/>
          <w:szCs w:val="28"/>
        </w:rPr>
        <w:t>Почвы</w:t>
      </w:r>
    </w:p>
    <w:p w:rsidR="006C0AC7" w:rsidRPr="000C7735" w:rsidRDefault="006C0AC7" w:rsidP="000C7735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735">
        <w:rPr>
          <w:rFonts w:ascii="Times New Roman" w:hAnsi="Times New Roman" w:cs="Times New Roman"/>
          <w:sz w:val="28"/>
          <w:szCs w:val="28"/>
        </w:rPr>
        <w:t>В зависимости от материнских почвообразующих пород, рельефа и травянистой растительности на территории "Городских лесов" выделены следующие типы почв:</w:t>
      </w:r>
    </w:p>
    <w:p w:rsidR="006C0AC7" w:rsidRPr="000C7735" w:rsidRDefault="006C0AC7" w:rsidP="000C77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735">
        <w:rPr>
          <w:rFonts w:ascii="Times New Roman" w:hAnsi="Times New Roman" w:cs="Times New Roman"/>
          <w:sz w:val="28"/>
          <w:szCs w:val="28"/>
        </w:rPr>
        <w:t>подзолистые;</w:t>
      </w:r>
    </w:p>
    <w:p w:rsidR="006C0AC7" w:rsidRPr="000C7735" w:rsidRDefault="006C0AC7" w:rsidP="000C77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735">
        <w:rPr>
          <w:rFonts w:ascii="Times New Roman" w:hAnsi="Times New Roman" w:cs="Times New Roman"/>
          <w:sz w:val="28"/>
          <w:szCs w:val="28"/>
        </w:rPr>
        <w:t>дерново-подзолистые;</w:t>
      </w:r>
    </w:p>
    <w:p w:rsidR="006C0AC7" w:rsidRPr="000C7735" w:rsidRDefault="006C0AC7" w:rsidP="000C77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735">
        <w:rPr>
          <w:rFonts w:ascii="Times New Roman" w:hAnsi="Times New Roman" w:cs="Times New Roman"/>
          <w:sz w:val="28"/>
          <w:szCs w:val="28"/>
        </w:rPr>
        <w:t>полуболотные почвы;</w:t>
      </w:r>
    </w:p>
    <w:p w:rsidR="006C0AC7" w:rsidRPr="000C7735" w:rsidRDefault="006C0AC7" w:rsidP="000C77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735">
        <w:rPr>
          <w:rFonts w:ascii="Times New Roman" w:hAnsi="Times New Roman" w:cs="Times New Roman"/>
          <w:sz w:val="28"/>
          <w:szCs w:val="28"/>
        </w:rPr>
        <w:t>болотные почвы.</w:t>
      </w:r>
    </w:p>
    <w:p w:rsidR="006C0AC7" w:rsidRPr="000C7735" w:rsidRDefault="006C0AC7" w:rsidP="00431158">
      <w:pPr>
        <w:spacing w:after="12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735">
        <w:rPr>
          <w:rFonts w:ascii="Times New Roman" w:hAnsi="Times New Roman" w:cs="Times New Roman"/>
          <w:sz w:val="28"/>
          <w:szCs w:val="28"/>
        </w:rPr>
        <w:t xml:space="preserve">По механическому составу встречаются следующие разновидности почв: </w:t>
      </w:r>
      <w:proofErr w:type="gramStart"/>
      <w:r w:rsidRPr="000C7735">
        <w:rPr>
          <w:rFonts w:ascii="Times New Roman" w:hAnsi="Times New Roman" w:cs="Times New Roman"/>
          <w:sz w:val="28"/>
          <w:szCs w:val="28"/>
        </w:rPr>
        <w:t>тяжело-суглинистые</w:t>
      </w:r>
      <w:proofErr w:type="gramEnd"/>
      <w:r w:rsidRPr="000C7735">
        <w:rPr>
          <w:rFonts w:ascii="Times New Roman" w:hAnsi="Times New Roman" w:cs="Times New Roman"/>
          <w:sz w:val="28"/>
          <w:szCs w:val="28"/>
        </w:rPr>
        <w:t>, среднесуглинистые, легкосуглинистые и супесчаные.</w:t>
      </w:r>
    </w:p>
    <w:p w:rsidR="006C0AC7" w:rsidRPr="000C7735" w:rsidRDefault="006C0AC7" w:rsidP="00431158">
      <w:pPr>
        <w:pStyle w:val="21"/>
        <w:spacing w:after="120" w:line="259" w:lineRule="auto"/>
        <w:rPr>
          <w:sz w:val="28"/>
          <w:szCs w:val="28"/>
        </w:rPr>
      </w:pPr>
      <w:r w:rsidRPr="000C7735">
        <w:rPr>
          <w:sz w:val="28"/>
          <w:szCs w:val="28"/>
        </w:rPr>
        <w:t xml:space="preserve">По степени </w:t>
      </w:r>
      <w:proofErr w:type="spellStart"/>
      <w:r w:rsidRPr="000C7735">
        <w:rPr>
          <w:sz w:val="28"/>
          <w:szCs w:val="28"/>
        </w:rPr>
        <w:t>оподзоленности</w:t>
      </w:r>
      <w:proofErr w:type="spellEnd"/>
      <w:r w:rsidRPr="000C7735">
        <w:rPr>
          <w:sz w:val="28"/>
          <w:szCs w:val="28"/>
        </w:rPr>
        <w:t xml:space="preserve"> наибольшее распространение имеют дерново-подзолистые почвы. Образование их обусловлено наличием почвообразующих пород легкого механического состава, характера смешанных лесов, под покровом которых хо</w:t>
      </w:r>
      <w:r w:rsidRPr="000C7735">
        <w:rPr>
          <w:sz w:val="28"/>
          <w:szCs w:val="28"/>
        </w:rPr>
        <w:softHyphen/>
        <w:t>рошо развита травяная растительность, что способствует формированию дернового го</w:t>
      </w:r>
      <w:r w:rsidRPr="000C7735">
        <w:rPr>
          <w:sz w:val="28"/>
          <w:szCs w:val="28"/>
        </w:rPr>
        <w:softHyphen/>
        <w:t>ризонта над подзолистым.</w:t>
      </w:r>
    </w:p>
    <w:p w:rsidR="006C0AC7" w:rsidRPr="000C7735" w:rsidRDefault="006C0AC7" w:rsidP="00431158">
      <w:pPr>
        <w:spacing w:after="12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735">
        <w:rPr>
          <w:rFonts w:ascii="Times New Roman" w:hAnsi="Times New Roman" w:cs="Times New Roman"/>
          <w:sz w:val="28"/>
          <w:szCs w:val="28"/>
        </w:rPr>
        <w:t>Меньшее распространение имеют дерново-слабоподзолистые суглинистые почвы, отличающиеся меньшим развитием подзолистого горизонта и лучшими физическими и химическими свойствами.</w:t>
      </w:r>
    </w:p>
    <w:p w:rsidR="001F4658" w:rsidRPr="000C7735" w:rsidRDefault="006C0AC7" w:rsidP="001F4658">
      <w:pPr>
        <w:spacing w:after="12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735">
        <w:rPr>
          <w:rFonts w:ascii="Times New Roman" w:hAnsi="Times New Roman" w:cs="Times New Roman"/>
          <w:sz w:val="28"/>
          <w:szCs w:val="28"/>
        </w:rPr>
        <w:t>Почвы болотного типа встречаются вдоль естественных водотоков, понижений и заболоченных территорий.</w:t>
      </w:r>
    </w:p>
    <w:p w:rsidR="006C0AC7" w:rsidRPr="000C7735" w:rsidRDefault="006C0AC7" w:rsidP="001F4658">
      <w:pPr>
        <w:spacing w:after="12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735">
        <w:rPr>
          <w:rFonts w:ascii="Times New Roman" w:hAnsi="Times New Roman" w:cs="Times New Roman"/>
          <w:b/>
          <w:bCs/>
          <w:sz w:val="28"/>
          <w:szCs w:val="28"/>
        </w:rPr>
        <w:t>Гидрография и гидрологические условия</w:t>
      </w:r>
    </w:p>
    <w:p w:rsidR="006C0AC7" w:rsidRPr="000C7735" w:rsidRDefault="006C0AC7" w:rsidP="001F46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735">
        <w:rPr>
          <w:rFonts w:ascii="Times New Roman" w:hAnsi="Times New Roman" w:cs="Times New Roman"/>
          <w:sz w:val="28"/>
          <w:szCs w:val="28"/>
        </w:rPr>
        <w:t>Гидрографическая сеть на территории "Городских лесов" представлена в основ</w:t>
      </w:r>
      <w:r w:rsidRPr="000C7735">
        <w:rPr>
          <w:rFonts w:ascii="Times New Roman" w:hAnsi="Times New Roman" w:cs="Times New Roman"/>
          <w:sz w:val="28"/>
          <w:szCs w:val="28"/>
        </w:rPr>
        <w:softHyphen/>
        <w:t xml:space="preserve">ном осушительными канавами и поверхностными водотоками по рельефу </w:t>
      </w:r>
      <w:r w:rsidRPr="000C7735">
        <w:rPr>
          <w:rFonts w:ascii="Times New Roman" w:hAnsi="Times New Roman" w:cs="Times New Roman"/>
          <w:sz w:val="28"/>
          <w:szCs w:val="28"/>
        </w:rPr>
        <w:lastRenderedPageBreak/>
        <w:t>(лощины балки), проявляющие свою активность лишь при таянии снегов и вы</w:t>
      </w:r>
      <w:r w:rsidRPr="000C7735">
        <w:rPr>
          <w:rFonts w:ascii="Times New Roman" w:hAnsi="Times New Roman" w:cs="Times New Roman"/>
          <w:sz w:val="28"/>
          <w:szCs w:val="28"/>
        </w:rPr>
        <w:softHyphen/>
        <w:t>падении атмосферных осадков.</w:t>
      </w:r>
    </w:p>
    <w:p w:rsidR="006C0AC7" w:rsidRPr="000C7735" w:rsidRDefault="006C0AC7" w:rsidP="001F46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735">
        <w:rPr>
          <w:rFonts w:ascii="Times New Roman" w:hAnsi="Times New Roman" w:cs="Times New Roman"/>
          <w:sz w:val="28"/>
          <w:szCs w:val="28"/>
        </w:rPr>
        <w:t>По характеру водного режима все водотоки прилегающих территорий относятся к типично равнинным; имеют малые уклоны, медленное течение, выраженное весеннее половодье, низкую летнюю и зимнюю межень, устойчивый ледяной покров.</w:t>
      </w:r>
    </w:p>
    <w:p w:rsidR="006C0AC7" w:rsidRPr="000C7735" w:rsidRDefault="006C0AC7" w:rsidP="001F4658">
      <w:pPr>
        <w:pStyle w:val="21"/>
        <w:rPr>
          <w:sz w:val="28"/>
          <w:szCs w:val="28"/>
        </w:rPr>
      </w:pPr>
      <w:r w:rsidRPr="000C7735">
        <w:rPr>
          <w:sz w:val="28"/>
          <w:szCs w:val="28"/>
        </w:rPr>
        <w:t>Уровень безнапорных грунтовых вод зависит от рельефа, лесорастительных усло</w:t>
      </w:r>
      <w:r w:rsidRPr="000C7735">
        <w:rPr>
          <w:sz w:val="28"/>
          <w:szCs w:val="28"/>
        </w:rPr>
        <w:softHyphen/>
        <w:t>вий и колеблется от 0,1 м на мокрых, до 2,0-5,0 м на сухих и свежих почвах.</w:t>
      </w:r>
    </w:p>
    <w:p w:rsidR="00EE2D05" w:rsidRDefault="00034406" w:rsidP="001F4658">
      <w:pPr>
        <w:pStyle w:val="21"/>
        <w:rPr>
          <w:sz w:val="28"/>
          <w:szCs w:val="28"/>
        </w:rPr>
      </w:pPr>
      <w:r w:rsidRPr="000C7735">
        <w:rPr>
          <w:sz w:val="28"/>
          <w:szCs w:val="28"/>
        </w:rPr>
        <w:t>Актуальность разработки подпрограммы обусловлена в первую очередь</w:t>
      </w:r>
      <w:r w:rsidR="00EE2D05" w:rsidRPr="00EE2D05">
        <w:rPr>
          <w:sz w:val="28"/>
          <w:szCs w:val="28"/>
        </w:rPr>
        <w:t xml:space="preserve"> </w:t>
      </w:r>
      <w:r w:rsidR="00EE2D05">
        <w:rPr>
          <w:sz w:val="28"/>
          <w:szCs w:val="28"/>
        </w:rPr>
        <w:t xml:space="preserve">необходимостью сохранения и воспроизводства городских лесов ЗАТО г. Радужный, что является как </w:t>
      </w:r>
      <w:r w:rsidRPr="001F7E69">
        <w:rPr>
          <w:sz w:val="28"/>
          <w:szCs w:val="28"/>
        </w:rPr>
        <w:t xml:space="preserve">экологическими </w:t>
      </w:r>
      <w:r w:rsidR="00EE2D05">
        <w:rPr>
          <w:sz w:val="28"/>
          <w:szCs w:val="28"/>
        </w:rPr>
        <w:t xml:space="preserve">так и социальными </w:t>
      </w:r>
      <w:r w:rsidRPr="001F7E69">
        <w:rPr>
          <w:sz w:val="28"/>
          <w:szCs w:val="28"/>
        </w:rPr>
        <w:t>факторами</w:t>
      </w:r>
      <w:r w:rsidR="001F4658">
        <w:rPr>
          <w:sz w:val="28"/>
          <w:szCs w:val="28"/>
        </w:rPr>
        <w:t>.</w:t>
      </w:r>
    </w:p>
    <w:p w:rsidR="001F4658" w:rsidRDefault="001F4658" w:rsidP="001F4658">
      <w:pPr>
        <w:pStyle w:val="21"/>
        <w:rPr>
          <w:sz w:val="28"/>
          <w:szCs w:val="28"/>
        </w:rPr>
      </w:pPr>
    </w:p>
    <w:p w:rsidR="00034406" w:rsidRPr="00FD559F" w:rsidRDefault="00EE2D05" w:rsidP="00FD559F">
      <w:pPr>
        <w:pStyle w:val="21"/>
        <w:spacing w:after="120" w:line="259" w:lineRule="auto"/>
        <w:jc w:val="center"/>
        <w:rPr>
          <w:rFonts w:cs="Arial"/>
          <w:b/>
          <w:sz w:val="28"/>
          <w:szCs w:val="28"/>
        </w:rPr>
      </w:pPr>
      <w:r w:rsidRPr="00FD559F">
        <w:rPr>
          <w:b/>
          <w:sz w:val="28"/>
          <w:szCs w:val="28"/>
        </w:rPr>
        <w:t>2.</w:t>
      </w:r>
      <w:r w:rsidR="00034406" w:rsidRPr="00FD559F">
        <w:rPr>
          <w:b/>
          <w:sz w:val="28"/>
          <w:szCs w:val="28"/>
        </w:rPr>
        <w:t>Основные цели и задачи подпрограммы, сроки и этапы ее реализации</w:t>
      </w:r>
    </w:p>
    <w:p w:rsidR="006C0AC7" w:rsidRPr="00FD559F" w:rsidRDefault="006C0AC7" w:rsidP="00431158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59F">
        <w:rPr>
          <w:rFonts w:ascii="Times New Roman" w:hAnsi="Times New Roman" w:cs="Times New Roman"/>
          <w:sz w:val="28"/>
          <w:szCs w:val="28"/>
        </w:rPr>
        <w:t>Целью Подпрограммы является сохранение и воспроизводство лесов как сырьевой базы, обеспечивающей потребности экономики и населения в древесной и не</w:t>
      </w:r>
      <w:r w:rsidR="00FA6E19">
        <w:rPr>
          <w:rFonts w:ascii="Times New Roman" w:hAnsi="Times New Roman" w:cs="Times New Roman"/>
          <w:sz w:val="28"/>
          <w:szCs w:val="28"/>
        </w:rPr>
        <w:t xml:space="preserve"> </w:t>
      </w:r>
      <w:r w:rsidRPr="00FD559F">
        <w:rPr>
          <w:rFonts w:ascii="Times New Roman" w:hAnsi="Times New Roman" w:cs="Times New Roman"/>
          <w:sz w:val="28"/>
          <w:szCs w:val="28"/>
        </w:rPr>
        <w:t>древесной продукции, обеспечение благоприятной окружающей среды и экологической безопасности на территории муниципального образования ЗАТО г. Радужный, удовлетворение потребностей населения в питьевой воде, постоянное поддержание ее качества в соответствии с требованиями санитарных правил и норм, обеспечение приоритета требований по безопасности и безвредности питьевой воды созданием необходимой технологической надежности систем хозяйственно - питьевого водоснабжения; улучшение на этой основе состояния здоровья населения; восстановление, охрана и рациональное использование источников питьевого водоснабжения.</w:t>
      </w:r>
    </w:p>
    <w:p w:rsidR="006C0AC7" w:rsidRPr="00FD559F" w:rsidRDefault="006C0AC7" w:rsidP="00431158">
      <w:pPr>
        <w:pStyle w:val="ConsNormal"/>
        <w:spacing w:after="12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605A" w:rsidRPr="00FD559F" w:rsidRDefault="006C0AC7" w:rsidP="0029605A">
      <w:pPr>
        <w:pStyle w:val="ConsNormal"/>
        <w:spacing w:after="120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59F">
        <w:rPr>
          <w:rFonts w:ascii="Times New Roman" w:hAnsi="Times New Roman" w:cs="Times New Roman"/>
          <w:sz w:val="28"/>
          <w:szCs w:val="28"/>
        </w:rPr>
        <w:t xml:space="preserve">Для достижения настоящей цели необходимо выполнение следующих задач: </w:t>
      </w:r>
    </w:p>
    <w:tbl>
      <w:tblPr>
        <w:tblW w:w="0" w:type="auto"/>
        <w:tblInd w:w="-106" w:type="dxa"/>
        <w:tblLayout w:type="fixed"/>
        <w:tblLook w:val="0000"/>
      </w:tblPr>
      <w:tblGrid>
        <w:gridCol w:w="9322"/>
      </w:tblGrid>
      <w:tr w:rsidR="006C0AC7" w:rsidRPr="00FD559F">
        <w:trPr>
          <w:trHeight w:val="80"/>
        </w:trPr>
        <w:tc>
          <w:tcPr>
            <w:tcW w:w="9322" w:type="dxa"/>
          </w:tcPr>
          <w:p w:rsidR="006C0AC7" w:rsidRPr="00FD559F" w:rsidRDefault="006C0AC7" w:rsidP="00A67570">
            <w:pPr>
              <w:pStyle w:val="ConsNonformat"/>
              <w:numPr>
                <w:ilvl w:val="0"/>
                <w:numId w:val="3"/>
              </w:numPr>
              <w:tabs>
                <w:tab w:val="left" w:pos="1226"/>
              </w:tabs>
              <w:snapToGrid w:val="0"/>
              <w:ind w:left="0" w:right="-108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59F">
              <w:rPr>
                <w:rFonts w:ascii="Times New Roman" w:hAnsi="Times New Roman" w:cs="Times New Roman"/>
                <w:sz w:val="28"/>
                <w:szCs w:val="28"/>
              </w:rPr>
              <w:t>Сохранение природных ландшафтов, используемых для массового отдыха населения.</w:t>
            </w:r>
          </w:p>
          <w:p w:rsidR="006C0AC7" w:rsidRPr="00FD559F" w:rsidRDefault="006C0AC7" w:rsidP="00A67570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0"/>
              </w:tabs>
              <w:ind w:left="0" w:right="-108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59F">
              <w:rPr>
                <w:rFonts w:ascii="Times New Roman" w:hAnsi="Times New Roman" w:cs="Times New Roman"/>
                <w:sz w:val="28"/>
                <w:szCs w:val="28"/>
              </w:rPr>
              <w:t>Воспроизводство ресурсного потенциала лесов через заготовку семенного фонда, выращивание посадочного материала, создание лесных культур, содействие естественному возобновлению.</w:t>
            </w:r>
          </w:p>
          <w:p w:rsidR="006C0AC7" w:rsidRPr="00FD559F" w:rsidRDefault="006C0AC7" w:rsidP="00A67570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1418"/>
              </w:tabs>
              <w:ind w:left="0" w:right="-108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59F">
              <w:rPr>
                <w:rFonts w:ascii="Times New Roman" w:hAnsi="Times New Roman" w:cs="Times New Roman"/>
                <w:sz w:val="28"/>
                <w:szCs w:val="28"/>
              </w:rPr>
              <w:t>Охрана лесов от пожаров, обеспечение оперативного обнаружения и тушения лесных пожаров, проведение предупредительных (профилактических) противопожарных мероприятий, укрепление материальной базы пожаротушения лесхозов.</w:t>
            </w:r>
          </w:p>
          <w:p w:rsidR="006C0AC7" w:rsidRPr="00FD559F" w:rsidRDefault="006C0AC7" w:rsidP="00A67570">
            <w:pPr>
              <w:pStyle w:val="ConsNormal"/>
              <w:ind w:righ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59F">
              <w:rPr>
                <w:rFonts w:ascii="Times New Roman" w:hAnsi="Times New Roman" w:cs="Times New Roman"/>
                <w:sz w:val="28"/>
                <w:szCs w:val="28"/>
              </w:rPr>
              <w:t>4. Предусматривается последовательное решение задач путем реализации комплексов взаимосвязанных организационно - экономических, научно - технических и других мероприятий в области:</w:t>
            </w:r>
          </w:p>
          <w:p w:rsidR="006C0AC7" w:rsidRPr="00FD559F" w:rsidRDefault="006C0AC7" w:rsidP="00A67570">
            <w:pPr>
              <w:pStyle w:val="ConsNormal"/>
              <w:ind w:right="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59F">
              <w:rPr>
                <w:rFonts w:ascii="Times New Roman" w:hAnsi="Times New Roman" w:cs="Times New Roman"/>
                <w:sz w:val="28"/>
                <w:szCs w:val="28"/>
              </w:rPr>
              <w:t>- правового и нормативного обеспечения;</w:t>
            </w:r>
          </w:p>
          <w:p w:rsidR="0029605A" w:rsidRDefault="006C0AC7" w:rsidP="00A67570">
            <w:pPr>
              <w:pStyle w:val="ConsNormal"/>
              <w:ind w:right="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59F">
              <w:rPr>
                <w:rFonts w:ascii="Times New Roman" w:hAnsi="Times New Roman" w:cs="Times New Roman"/>
                <w:sz w:val="28"/>
                <w:szCs w:val="28"/>
              </w:rPr>
              <w:t>- развития систем водоснабжения город</w:t>
            </w:r>
            <w:r w:rsidR="0029605A"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  <w:p w:rsidR="006C0AC7" w:rsidRPr="00FD559F" w:rsidRDefault="0029605A" w:rsidP="00A67570">
            <w:pPr>
              <w:pStyle w:val="ConsNormal"/>
              <w:ind w:right="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AC7" w:rsidRPr="00FD559F">
              <w:rPr>
                <w:rFonts w:ascii="Times New Roman" w:hAnsi="Times New Roman" w:cs="Times New Roman"/>
                <w:sz w:val="28"/>
                <w:szCs w:val="28"/>
              </w:rPr>
              <w:t>- развития и укрепления производственно - эксплуатационной базы;</w:t>
            </w:r>
          </w:p>
          <w:p w:rsidR="006C0AC7" w:rsidRPr="00FD559F" w:rsidRDefault="006C0AC7" w:rsidP="0029605A">
            <w:pPr>
              <w:pStyle w:val="ConsNormal"/>
              <w:ind w:right="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59F">
              <w:rPr>
                <w:rFonts w:ascii="Times New Roman" w:hAnsi="Times New Roman" w:cs="Times New Roman"/>
                <w:sz w:val="28"/>
                <w:szCs w:val="28"/>
              </w:rPr>
              <w:t>- охраны и восстановления водных объектов - источников питьевого водоснабжения.</w:t>
            </w:r>
          </w:p>
        </w:tc>
      </w:tr>
    </w:tbl>
    <w:p w:rsidR="00EE2D05" w:rsidRPr="00E06416" w:rsidRDefault="00EE2D05" w:rsidP="00EE2D05">
      <w:pPr>
        <w:pStyle w:val="ConsNormal"/>
        <w:spacing w:after="12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16">
        <w:rPr>
          <w:rFonts w:ascii="Times New Roman" w:hAnsi="Times New Roman" w:cs="Times New Roman"/>
          <w:sz w:val="28"/>
          <w:szCs w:val="28"/>
        </w:rPr>
        <w:lastRenderedPageBreak/>
        <w:t xml:space="preserve">Прогнозные значения целевых индикаторов и показателей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E06416">
        <w:rPr>
          <w:rFonts w:ascii="Times New Roman" w:hAnsi="Times New Roman" w:cs="Times New Roman"/>
          <w:sz w:val="28"/>
          <w:szCs w:val="28"/>
        </w:rPr>
        <w:t>рограммы приведены в приложении № 1 к муниципальной программе «Охрана окружающей среды ЗАТО г. Радужный</w:t>
      </w:r>
      <w:r w:rsidR="005725EF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E06416">
        <w:rPr>
          <w:rFonts w:ascii="Times New Roman" w:hAnsi="Times New Roman" w:cs="Times New Roman"/>
          <w:sz w:val="28"/>
          <w:szCs w:val="28"/>
        </w:rPr>
        <w:t xml:space="preserve"> на 2014-2016 годы»</w:t>
      </w:r>
    </w:p>
    <w:p w:rsidR="006C0AC7" w:rsidRPr="00EE2D05" w:rsidRDefault="00EE2D05" w:rsidP="00EE2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06416">
        <w:rPr>
          <w:rFonts w:ascii="Times New Roman" w:hAnsi="Times New Roman" w:cs="Times New Roman"/>
          <w:sz w:val="28"/>
          <w:szCs w:val="28"/>
        </w:rPr>
        <w:t>Сроки и этапы реализации программы:  2014-2016 годы, в том числе:                          1 этап – 2014 год, 2 э</w:t>
      </w:r>
      <w:r>
        <w:rPr>
          <w:rFonts w:ascii="Times New Roman" w:hAnsi="Times New Roman" w:cs="Times New Roman"/>
          <w:sz w:val="28"/>
          <w:szCs w:val="28"/>
        </w:rPr>
        <w:t>тап 2015 год, 3 этап – 2016 год.</w:t>
      </w:r>
    </w:p>
    <w:p w:rsidR="006C0AC7" w:rsidRPr="00EE2D05" w:rsidRDefault="00EE2D05" w:rsidP="00EE2D05">
      <w:pPr>
        <w:pStyle w:val="ConsNormal"/>
        <w:spacing w:before="240" w:line="360" w:lineRule="auto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2D05">
        <w:rPr>
          <w:rFonts w:ascii="Times New Roman" w:hAnsi="Times New Roman" w:cs="Times New Roman"/>
          <w:b/>
          <w:bCs/>
          <w:sz w:val="28"/>
          <w:szCs w:val="28"/>
        </w:rPr>
        <w:t>3.Ресурсное о</w:t>
      </w:r>
      <w:r w:rsidR="006C0AC7" w:rsidRPr="00EE2D05">
        <w:rPr>
          <w:rFonts w:ascii="Times New Roman" w:hAnsi="Times New Roman" w:cs="Times New Roman"/>
          <w:b/>
          <w:bCs/>
          <w:sz w:val="28"/>
          <w:szCs w:val="28"/>
        </w:rPr>
        <w:t>беспечение Подпрограммы</w:t>
      </w:r>
    </w:p>
    <w:p w:rsidR="00EE2D05" w:rsidRPr="00EE2D05" w:rsidRDefault="006C0AC7" w:rsidP="00EE2D05">
      <w:pPr>
        <w:pStyle w:val="ConsNormal"/>
        <w:spacing w:before="240" w:after="24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D05">
        <w:rPr>
          <w:rFonts w:ascii="Times New Roman" w:hAnsi="Times New Roman" w:cs="Times New Roman"/>
          <w:sz w:val="28"/>
          <w:szCs w:val="28"/>
        </w:rPr>
        <w:t xml:space="preserve">Общий объем финансирования, необходимый для реализации Подпрограммы </w:t>
      </w:r>
      <w:r w:rsidR="00652C3D">
        <w:rPr>
          <w:rFonts w:ascii="Times New Roman" w:hAnsi="Times New Roman" w:cs="Times New Roman"/>
          <w:sz w:val="28"/>
          <w:szCs w:val="28"/>
        </w:rPr>
        <w:t>из бюджета ЗАТО г. Радужный</w:t>
      </w:r>
      <w:r w:rsidR="005725EF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="00652C3D">
        <w:rPr>
          <w:rFonts w:ascii="Times New Roman" w:hAnsi="Times New Roman" w:cs="Times New Roman"/>
          <w:sz w:val="28"/>
          <w:szCs w:val="28"/>
        </w:rPr>
        <w:t xml:space="preserve"> </w:t>
      </w:r>
      <w:r w:rsidRPr="00EE2D0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B64D6">
        <w:rPr>
          <w:rFonts w:ascii="Times New Roman" w:hAnsi="Times New Roman" w:cs="Times New Roman"/>
          <w:sz w:val="28"/>
          <w:szCs w:val="28"/>
        </w:rPr>
        <w:t>1425,16177</w:t>
      </w:r>
      <w:r w:rsidR="00FD559F">
        <w:rPr>
          <w:rFonts w:ascii="Times New Roman" w:hAnsi="Times New Roman" w:cs="Times New Roman"/>
          <w:sz w:val="28"/>
          <w:szCs w:val="28"/>
        </w:rPr>
        <w:t xml:space="preserve"> </w:t>
      </w:r>
      <w:r w:rsidR="00652C3D">
        <w:rPr>
          <w:rFonts w:ascii="Times New Roman" w:hAnsi="Times New Roman" w:cs="Times New Roman"/>
          <w:sz w:val="28"/>
          <w:szCs w:val="28"/>
        </w:rPr>
        <w:t>тыс. руб.</w:t>
      </w:r>
    </w:p>
    <w:p w:rsidR="006C0AC7" w:rsidRPr="00FD559F" w:rsidRDefault="00EE2D05" w:rsidP="00EE2D05">
      <w:pPr>
        <w:pStyle w:val="a5"/>
        <w:numPr>
          <w:ilvl w:val="0"/>
          <w:numId w:val="3"/>
        </w:numPr>
        <w:spacing w:before="0" w:after="0"/>
        <w:jc w:val="center"/>
        <w:rPr>
          <w:b/>
          <w:sz w:val="28"/>
          <w:szCs w:val="28"/>
        </w:rPr>
      </w:pPr>
      <w:r w:rsidRPr="00FD559F">
        <w:rPr>
          <w:b/>
          <w:sz w:val="28"/>
          <w:szCs w:val="28"/>
        </w:rPr>
        <w:t>Мероприятия подпрограммы</w:t>
      </w:r>
    </w:p>
    <w:p w:rsidR="00EE2D05" w:rsidRPr="00EE2D05" w:rsidRDefault="00EE2D05" w:rsidP="00EE2D05">
      <w:pPr>
        <w:pStyle w:val="a5"/>
        <w:spacing w:before="0" w:after="0"/>
        <w:ind w:left="375"/>
        <w:jc w:val="both"/>
        <w:rPr>
          <w:sz w:val="28"/>
          <w:szCs w:val="28"/>
        </w:rPr>
      </w:pPr>
      <w:r w:rsidRPr="00EE2D05">
        <w:rPr>
          <w:sz w:val="28"/>
          <w:szCs w:val="28"/>
        </w:rPr>
        <w:t xml:space="preserve">Перечень мероприятий подпрограммы определен в приложении </w:t>
      </w:r>
      <w:r w:rsidRPr="00652C3D">
        <w:rPr>
          <w:sz w:val="28"/>
          <w:szCs w:val="28"/>
        </w:rPr>
        <w:t xml:space="preserve">№ </w:t>
      </w:r>
      <w:r w:rsidR="00652C3D" w:rsidRPr="00652C3D">
        <w:rPr>
          <w:sz w:val="28"/>
          <w:szCs w:val="28"/>
        </w:rPr>
        <w:t>2</w:t>
      </w:r>
      <w:r w:rsidRPr="00EE2D05">
        <w:rPr>
          <w:sz w:val="28"/>
          <w:szCs w:val="28"/>
        </w:rPr>
        <w:t xml:space="preserve"> к подпрограмме.</w:t>
      </w:r>
    </w:p>
    <w:p w:rsidR="006C0AC7" w:rsidRPr="00FD559F" w:rsidRDefault="00FD559F" w:rsidP="00431158">
      <w:pPr>
        <w:pStyle w:val="ConsNormal"/>
        <w:spacing w:before="240" w:after="240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59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C0AC7" w:rsidRPr="00FD559F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FD559F">
        <w:rPr>
          <w:rFonts w:ascii="Times New Roman" w:hAnsi="Times New Roman"/>
          <w:b/>
          <w:sz w:val="28"/>
          <w:szCs w:val="28"/>
        </w:rPr>
        <w:t>Оценка эффективности и прогноз ожидаемых социальных, экономических и экологических результатов от реализации подпрограммы</w:t>
      </w:r>
    </w:p>
    <w:p w:rsidR="006C0AC7" w:rsidRPr="00FD559F" w:rsidRDefault="00FA6E19" w:rsidP="001F46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="00B405C1">
        <w:rPr>
          <w:rFonts w:ascii="Times New Roman" w:hAnsi="Times New Roman" w:cs="Times New Roman"/>
          <w:sz w:val="28"/>
          <w:szCs w:val="28"/>
        </w:rPr>
        <w:t xml:space="preserve">мероприятий   Подпрограммы </w:t>
      </w:r>
      <w:r w:rsidR="006C0AC7" w:rsidRPr="00FD559F">
        <w:rPr>
          <w:rFonts w:ascii="Times New Roman" w:hAnsi="Times New Roman" w:cs="Times New Roman"/>
          <w:sz w:val="28"/>
          <w:szCs w:val="28"/>
        </w:rPr>
        <w:t>«Городские   леса   ЗАТО г. Радужный</w:t>
      </w:r>
      <w:r w:rsidR="005725EF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="006C0AC7" w:rsidRPr="00FD559F">
        <w:rPr>
          <w:rFonts w:ascii="Times New Roman" w:hAnsi="Times New Roman" w:cs="Times New Roman"/>
          <w:sz w:val="28"/>
          <w:szCs w:val="28"/>
        </w:rPr>
        <w:t xml:space="preserve"> на 2014-2016 годы» ожидается улучшение состояния лесного фонда, основными факторами которого являются </w:t>
      </w:r>
      <w:proofErr w:type="spellStart"/>
      <w:r w:rsidR="006C0AC7" w:rsidRPr="00FD559F">
        <w:rPr>
          <w:rFonts w:ascii="Times New Roman" w:hAnsi="Times New Roman" w:cs="Times New Roman"/>
          <w:sz w:val="28"/>
          <w:szCs w:val="28"/>
        </w:rPr>
        <w:t>лесовосстановление</w:t>
      </w:r>
      <w:proofErr w:type="spellEnd"/>
      <w:r w:rsidR="006C0AC7" w:rsidRPr="00FD559F">
        <w:rPr>
          <w:rFonts w:ascii="Times New Roman" w:hAnsi="Times New Roman" w:cs="Times New Roman"/>
          <w:sz w:val="28"/>
          <w:szCs w:val="28"/>
        </w:rPr>
        <w:t>, улучшение санитарного состояния лесов и снижение опасности лесных пожаров.</w:t>
      </w:r>
    </w:p>
    <w:p w:rsidR="006C0AC7" w:rsidRPr="00FD559F" w:rsidRDefault="006C0AC7" w:rsidP="001F46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59F">
        <w:rPr>
          <w:rFonts w:ascii="Times New Roman" w:hAnsi="Times New Roman" w:cs="Times New Roman"/>
          <w:sz w:val="28"/>
          <w:szCs w:val="28"/>
        </w:rPr>
        <w:t>Это позволит обеспечить подготовку лесосечного фонда под рубки главного и промежуточного лесопользования, что создаст условия для повышения доходов местного бюджета за счет неналоговых платежей.</w:t>
      </w:r>
    </w:p>
    <w:p w:rsidR="006C0AC7" w:rsidRPr="004942E4" w:rsidRDefault="006C0AC7" w:rsidP="001F4658">
      <w:pPr>
        <w:pStyle w:val="ConsNormal"/>
        <w:tabs>
          <w:tab w:val="left" w:pos="70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9F">
        <w:rPr>
          <w:rFonts w:ascii="Times New Roman" w:hAnsi="Times New Roman" w:cs="Times New Roman"/>
          <w:sz w:val="28"/>
          <w:szCs w:val="28"/>
        </w:rPr>
        <w:t>В экологическом плане эффективность направления обусловлена увеличением доли генетически высокоустойчивых к природным и антропогенным нагрузкам насаждений, расширением территорий, на которых будет обеспечено сохранение биоразнообразия и совершенствование организации природопользования,</w:t>
      </w:r>
      <w:r w:rsidR="00FD559F">
        <w:rPr>
          <w:rFonts w:ascii="Times New Roman" w:hAnsi="Times New Roman" w:cs="Times New Roman"/>
          <w:sz w:val="28"/>
          <w:szCs w:val="28"/>
        </w:rPr>
        <w:t xml:space="preserve"> </w:t>
      </w:r>
      <w:r w:rsidRPr="00FD559F">
        <w:rPr>
          <w:rFonts w:ascii="Times New Roman" w:hAnsi="Times New Roman" w:cs="Times New Roman"/>
          <w:sz w:val="28"/>
          <w:szCs w:val="28"/>
        </w:rPr>
        <w:t>а также</w:t>
      </w:r>
      <w:r w:rsidR="00FD559F">
        <w:rPr>
          <w:rFonts w:ascii="Times New Roman" w:hAnsi="Times New Roman" w:cs="Times New Roman"/>
          <w:sz w:val="28"/>
          <w:szCs w:val="28"/>
        </w:rPr>
        <w:t xml:space="preserve"> </w:t>
      </w:r>
      <w:r w:rsidRPr="00FD559F">
        <w:rPr>
          <w:rFonts w:ascii="Times New Roman" w:hAnsi="Times New Roman" w:cs="Times New Roman"/>
          <w:sz w:val="28"/>
          <w:szCs w:val="28"/>
        </w:rPr>
        <w:t xml:space="preserve">за счет </w:t>
      </w:r>
      <w:proofErr w:type="spellStart"/>
      <w:r w:rsidRPr="00FD559F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FD559F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дальнейшее предотвращение загрязнения и оздоровление исто</w:t>
      </w:r>
      <w:r w:rsidR="004942E4">
        <w:rPr>
          <w:rFonts w:ascii="Times New Roman" w:hAnsi="Times New Roman" w:cs="Times New Roman"/>
          <w:sz w:val="28"/>
          <w:szCs w:val="28"/>
        </w:rPr>
        <w:t>чников питьевого водоснабжения.</w:t>
      </w:r>
    </w:p>
    <w:p w:rsidR="006C0AC7" w:rsidRPr="00FD559F" w:rsidRDefault="00345F27" w:rsidP="00345F27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D559F" w:rsidRPr="00486C06">
        <w:rPr>
          <w:rFonts w:ascii="Times New Roman" w:hAnsi="Times New Roman" w:cs="Times New Roman"/>
          <w:sz w:val="28"/>
          <w:szCs w:val="28"/>
        </w:rPr>
        <w:t xml:space="preserve">Основными целевыми показателями (индикаторами) реализации муниципальной </w:t>
      </w:r>
      <w:r w:rsidR="00FD559F" w:rsidRPr="00FD559F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6C0AC7" w:rsidRDefault="00834B1E" w:rsidP="00345F27">
      <w:pPr>
        <w:pStyle w:val="a3"/>
        <w:numPr>
          <w:ilvl w:val="3"/>
          <w:numId w:val="7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FD559F" w:rsidRPr="00FD559F">
        <w:rPr>
          <w:rFonts w:ascii="Times New Roman" w:hAnsi="Times New Roman" w:cs="Times New Roman"/>
          <w:sz w:val="28"/>
          <w:szCs w:val="28"/>
        </w:rPr>
        <w:t xml:space="preserve">лесных пожаров на территории города. </w:t>
      </w:r>
    </w:p>
    <w:p w:rsidR="00207524" w:rsidRDefault="00207524" w:rsidP="00345F27">
      <w:pPr>
        <w:pStyle w:val="a3"/>
        <w:numPr>
          <w:ilvl w:val="3"/>
          <w:numId w:val="7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207524">
        <w:rPr>
          <w:rFonts w:ascii="Times New Roman" w:hAnsi="Times New Roman" w:cs="Times New Roman"/>
          <w:sz w:val="28"/>
          <w:szCs w:val="28"/>
        </w:rPr>
        <w:t>Доля обустроенных противопожарных водоемов и подъездных путей к ним по отношению к общему числу: 100%.</w:t>
      </w:r>
    </w:p>
    <w:p w:rsidR="00207524" w:rsidRDefault="00207524" w:rsidP="00345F27">
      <w:pPr>
        <w:pStyle w:val="a3"/>
        <w:numPr>
          <w:ilvl w:val="3"/>
          <w:numId w:val="7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FD559F">
        <w:rPr>
          <w:rFonts w:ascii="Times New Roman" w:hAnsi="Times New Roman" w:cs="Times New Roman"/>
          <w:sz w:val="28"/>
          <w:szCs w:val="28"/>
        </w:rPr>
        <w:t>Количество благоустроенных охранных зон родников: 4 родника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AC7" w:rsidRPr="00345F27" w:rsidRDefault="00207524" w:rsidP="00345F27">
      <w:pPr>
        <w:pStyle w:val="a3"/>
        <w:numPr>
          <w:ilvl w:val="3"/>
          <w:numId w:val="7"/>
        </w:numPr>
        <w:spacing w:after="0" w:line="240" w:lineRule="auto"/>
        <w:ind w:left="851"/>
        <w:rPr>
          <w:sz w:val="28"/>
          <w:szCs w:val="28"/>
        </w:rPr>
        <w:sectPr w:rsidR="006C0AC7" w:rsidRPr="00345F27" w:rsidSect="00345F27">
          <w:pgSz w:w="11906" w:h="16838" w:code="9"/>
          <w:pgMar w:top="567" w:right="851" w:bottom="567" w:left="1418" w:header="709" w:footer="709" w:gutter="0"/>
          <w:cols w:space="708"/>
          <w:docGrid w:linePitch="360"/>
        </w:sectPr>
      </w:pPr>
      <w:r w:rsidRPr="00FD559F">
        <w:rPr>
          <w:rFonts w:ascii="Times New Roman" w:hAnsi="Times New Roman" w:cs="Times New Roman"/>
          <w:sz w:val="28"/>
          <w:szCs w:val="28"/>
        </w:rPr>
        <w:t>Доступность информирования населения о качестве родниковой воды по результатам анализов: 100%</w:t>
      </w:r>
      <w:r w:rsidR="00345F27">
        <w:rPr>
          <w:rFonts w:ascii="Times New Roman" w:hAnsi="Times New Roman" w:cs="Times New Roman"/>
          <w:sz w:val="28"/>
          <w:szCs w:val="28"/>
        </w:rPr>
        <w:t>.</w:t>
      </w:r>
    </w:p>
    <w:p w:rsidR="006C0AC7" w:rsidRDefault="0060349D" w:rsidP="005E6C0A">
      <w:pPr>
        <w:pStyle w:val="a3"/>
        <w:tabs>
          <w:tab w:val="left" w:pos="9355"/>
        </w:tabs>
        <w:ind w:left="0" w:right="-1"/>
        <w:jc w:val="both"/>
        <w:rPr>
          <w:rFonts w:ascii="Times New Roman" w:hAnsi="Times New Roman" w:cs="Times New Roman"/>
          <w:sz w:val="28"/>
          <w:szCs w:val="28"/>
        </w:rPr>
        <w:sectPr w:rsidR="006C0AC7" w:rsidSect="0086113A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478155</wp:posOffset>
            </wp:positionV>
            <wp:extent cx="6351270" cy="9353550"/>
            <wp:effectExtent l="19050" t="0" r="0" b="0"/>
            <wp:wrapSquare wrapText="bothSides"/>
            <wp:docPr id="2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041" t="6847" b="4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270" cy="935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0AC7" w:rsidRPr="00935BE6" w:rsidRDefault="006C0AC7" w:rsidP="00935BE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6C0AC7" w:rsidRPr="00935BE6" w:rsidRDefault="006C0AC7" w:rsidP="00935B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5BE6">
        <w:rPr>
          <w:rFonts w:ascii="Times New Roman" w:hAnsi="Times New Roman" w:cs="Times New Roman"/>
          <w:b/>
          <w:bCs/>
          <w:sz w:val="28"/>
          <w:szCs w:val="28"/>
        </w:rPr>
        <w:t>Подпрограмма</w:t>
      </w:r>
    </w:p>
    <w:p w:rsidR="006C0AC7" w:rsidRDefault="006C0AC7" w:rsidP="00935B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5BE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Отходы ЗАТО г. Радужный</w:t>
      </w:r>
      <w:r w:rsidR="005725EF">
        <w:rPr>
          <w:rFonts w:ascii="Times New Roman" w:hAnsi="Times New Roman" w:cs="Times New Roman"/>
          <w:b/>
          <w:bCs/>
          <w:sz w:val="28"/>
          <w:szCs w:val="28"/>
        </w:rPr>
        <w:t xml:space="preserve"> Владимирской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2014-2016</w:t>
      </w:r>
      <w:r w:rsidRPr="00AE7C26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Pr="00935BE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C0AC7" w:rsidRPr="00935BE6" w:rsidRDefault="006C0AC7" w:rsidP="00935B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0AC7" w:rsidRPr="005B66DD" w:rsidRDefault="006C0AC7" w:rsidP="005B66DD">
      <w:pPr>
        <w:pStyle w:val="ConsNormal"/>
        <w:spacing w:after="120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C26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</w:t>
      </w:r>
      <w:r w:rsidRPr="00AE7C26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</w:p>
    <w:tbl>
      <w:tblPr>
        <w:tblW w:w="99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33"/>
        <w:gridCol w:w="6933"/>
      </w:tblGrid>
      <w:tr w:rsidR="006C0AC7" w:rsidRPr="005F3364" w:rsidTr="00BE4EF7">
        <w:tc>
          <w:tcPr>
            <w:tcW w:w="3033" w:type="dxa"/>
          </w:tcPr>
          <w:p w:rsidR="006C0AC7" w:rsidRPr="005F3364" w:rsidRDefault="006C0AC7" w:rsidP="00935BE6">
            <w:pPr>
              <w:pStyle w:val="ConsNonformat"/>
              <w:spacing w:after="120"/>
              <w:ind w:righ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33" w:type="dxa"/>
          </w:tcPr>
          <w:p w:rsidR="006C0AC7" w:rsidRPr="005F3364" w:rsidRDefault="005E44FE" w:rsidP="00935BE6">
            <w:pPr>
              <w:pStyle w:val="ConsTitle"/>
              <w:spacing w:after="12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6C0AC7" w:rsidRPr="005F336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«Отходы</w:t>
            </w:r>
            <w:r w:rsidR="00946C6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FA6E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ЗАТО г. Радужный</w:t>
            </w:r>
            <w:r w:rsidR="005725E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Владимирской области</w:t>
            </w:r>
            <w:r w:rsidR="00FA6E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на </w:t>
            </w:r>
            <w:r w:rsidR="006C0AC7" w:rsidRPr="005F336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2014 – 2016 годы»</w:t>
            </w:r>
          </w:p>
        </w:tc>
      </w:tr>
      <w:tr w:rsidR="006C0AC7" w:rsidRPr="005F3364" w:rsidTr="00BE4EF7">
        <w:trPr>
          <w:trHeight w:val="1085"/>
        </w:trPr>
        <w:tc>
          <w:tcPr>
            <w:tcW w:w="3033" w:type="dxa"/>
          </w:tcPr>
          <w:p w:rsidR="006C0AC7" w:rsidRPr="005F3364" w:rsidRDefault="005E44FE" w:rsidP="00935BE6">
            <w:pPr>
              <w:pStyle w:val="ConsNonformat"/>
              <w:spacing w:after="120"/>
              <w:ind w:righ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F3364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  <w:r w:rsidR="00B438F7" w:rsidRPr="005F3364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F3364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33" w:type="dxa"/>
          </w:tcPr>
          <w:p w:rsidR="006C0AC7" w:rsidRPr="005F3364" w:rsidRDefault="006C0AC7" w:rsidP="00935BE6">
            <w:pPr>
              <w:pStyle w:val="ConsNonformat"/>
              <w:spacing w:after="12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«Городской комитет муниципального хозяйства ЗАТО г. Радужный Владимирской области». (МКУ «ГКМХ»)</w:t>
            </w:r>
          </w:p>
        </w:tc>
      </w:tr>
      <w:tr w:rsidR="005E44FE" w:rsidRPr="005F3364" w:rsidTr="00BE4EF7">
        <w:tc>
          <w:tcPr>
            <w:tcW w:w="3033" w:type="dxa"/>
          </w:tcPr>
          <w:p w:rsidR="005E44FE" w:rsidRPr="005F3364" w:rsidRDefault="005E44FE" w:rsidP="00935BE6">
            <w:pPr>
              <w:pStyle w:val="ConsNonformat"/>
              <w:spacing w:after="120"/>
              <w:ind w:righ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F3364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  <w:r w:rsidR="00B438F7" w:rsidRPr="005F3364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F3364">
              <w:rPr>
                <w:rFonts w:ascii="Times New Roman" w:hAnsi="Times New Roman"/>
                <w:sz w:val="28"/>
                <w:szCs w:val="28"/>
              </w:rPr>
              <w:t>программы:</w:t>
            </w:r>
          </w:p>
        </w:tc>
        <w:tc>
          <w:tcPr>
            <w:tcW w:w="6933" w:type="dxa"/>
          </w:tcPr>
          <w:p w:rsidR="005E44FE" w:rsidRPr="005F3364" w:rsidRDefault="005E44FE" w:rsidP="005E44FE">
            <w:pPr>
              <w:pStyle w:val="ConsNonformat"/>
              <w:spacing w:after="12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МКУ «Дорожник»</w:t>
            </w:r>
          </w:p>
        </w:tc>
      </w:tr>
      <w:tr w:rsidR="006C0AC7" w:rsidRPr="005F3364" w:rsidTr="00BE4EF7">
        <w:tc>
          <w:tcPr>
            <w:tcW w:w="3033" w:type="dxa"/>
          </w:tcPr>
          <w:p w:rsidR="006C0AC7" w:rsidRPr="005F3364" w:rsidRDefault="005E44FE" w:rsidP="00935BE6">
            <w:pPr>
              <w:pStyle w:val="ConsNonformat"/>
              <w:spacing w:after="120"/>
              <w:ind w:righ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iCs/>
                <w:sz w:val="28"/>
                <w:szCs w:val="28"/>
              </w:rPr>
              <w:t>Цели</w:t>
            </w:r>
            <w:r w:rsidR="006C0AC7" w:rsidRPr="005F33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подпрограммы:</w:t>
            </w:r>
          </w:p>
        </w:tc>
        <w:tc>
          <w:tcPr>
            <w:tcW w:w="6933" w:type="dxa"/>
          </w:tcPr>
          <w:p w:rsidR="006C0AC7" w:rsidRPr="005F3364" w:rsidRDefault="006C0AC7" w:rsidP="00935BE6">
            <w:pPr>
              <w:pStyle w:val="ConsNonformat"/>
              <w:spacing w:after="12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Обеспечение благоприятной окружающей среды и экологической безопасности на территории</w:t>
            </w:r>
            <w:r w:rsidR="00946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ЗАТО г. Радужный</w:t>
            </w:r>
            <w:r w:rsidR="005725EF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Владимирской области</w:t>
            </w: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0AC7" w:rsidRPr="005F3364" w:rsidTr="00BE4EF7">
        <w:tc>
          <w:tcPr>
            <w:tcW w:w="3033" w:type="dxa"/>
          </w:tcPr>
          <w:p w:rsidR="006C0AC7" w:rsidRPr="005F3364" w:rsidRDefault="006C0AC7" w:rsidP="00935BE6">
            <w:pPr>
              <w:pStyle w:val="ConsNonformat"/>
              <w:spacing w:after="120"/>
              <w:ind w:righ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iCs/>
                <w:sz w:val="28"/>
                <w:szCs w:val="28"/>
              </w:rPr>
              <w:t>Задачи подпрограммы:</w:t>
            </w:r>
          </w:p>
        </w:tc>
        <w:tc>
          <w:tcPr>
            <w:tcW w:w="6933" w:type="dxa"/>
          </w:tcPr>
          <w:p w:rsidR="006C0AC7" w:rsidRPr="005F3364" w:rsidRDefault="006C0AC7" w:rsidP="00935BE6">
            <w:pPr>
              <w:pStyle w:val="ConsNonformat"/>
              <w:numPr>
                <w:ilvl w:val="0"/>
                <w:numId w:val="11"/>
              </w:numPr>
              <w:tabs>
                <w:tab w:val="clear" w:pos="375"/>
                <w:tab w:val="num" w:pos="-56"/>
              </w:tabs>
              <w:suppressAutoHyphens w:val="0"/>
              <w:spacing w:after="120"/>
              <w:ind w:left="0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Сохранение природных ландшафтов, используемых для массового отдыха населения.</w:t>
            </w:r>
          </w:p>
          <w:p w:rsidR="006C0AC7" w:rsidRPr="005F3364" w:rsidRDefault="006C0AC7" w:rsidP="00935BE6">
            <w:pPr>
              <w:pStyle w:val="ConsNonformat"/>
              <w:numPr>
                <w:ilvl w:val="0"/>
                <w:numId w:val="11"/>
              </w:numPr>
              <w:tabs>
                <w:tab w:val="clear" w:pos="375"/>
                <w:tab w:val="num" w:pos="0"/>
              </w:tabs>
              <w:suppressAutoHyphens w:val="0"/>
              <w:spacing w:after="120"/>
              <w:ind w:left="0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Сокращение объемов накопления промышленных и бытовых отходов.</w:t>
            </w:r>
          </w:p>
          <w:p w:rsidR="006C0AC7" w:rsidRPr="005F3364" w:rsidRDefault="006C0AC7" w:rsidP="00935BE6">
            <w:pPr>
              <w:pStyle w:val="ConsNormal"/>
              <w:numPr>
                <w:ilvl w:val="0"/>
                <w:numId w:val="11"/>
              </w:numPr>
              <w:tabs>
                <w:tab w:val="clear" w:pos="375"/>
                <w:tab w:val="num" w:pos="0"/>
              </w:tabs>
              <w:spacing w:after="120"/>
              <w:ind w:left="0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несанкционированных свалок на территории ЗАТО г. Радужный</w:t>
            </w:r>
            <w:r w:rsidR="005725EF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Владимирской области</w:t>
            </w: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0AC7" w:rsidRPr="005F3364" w:rsidRDefault="006C0AC7" w:rsidP="00935BE6">
            <w:pPr>
              <w:pStyle w:val="ConsNonformat"/>
              <w:numPr>
                <w:ilvl w:val="0"/>
                <w:numId w:val="11"/>
              </w:numPr>
              <w:tabs>
                <w:tab w:val="clear" w:pos="375"/>
                <w:tab w:val="num" w:pos="-56"/>
              </w:tabs>
              <w:suppressAutoHyphens w:val="0"/>
              <w:spacing w:after="120"/>
              <w:ind w:left="-56" w:right="0" w:firstLine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Выявление и предотвращение нарушений законодательства в области охраны окружающей среды.</w:t>
            </w:r>
          </w:p>
          <w:p w:rsidR="006C0AC7" w:rsidRPr="005F3364" w:rsidRDefault="006C0AC7" w:rsidP="00935BE6">
            <w:pPr>
              <w:pStyle w:val="ConsNonformat"/>
              <w:numPr>
                <w:ilvl w:val="0"/>
                <w:numId w:val="11"/>
              </w:numPr>
              <w:tabs>
                <w:tab w:val="clear" w:pos="375"/>
                <w:tab w:val="num" w:pos="-56"/>
              </w:tabs>
              <w:suppressAutoHyphens w:val="0"/>
              <w:spacing w:after="120"/>
              <w:ind w:left="0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субъектами хозяйственной и иной деятельности требований и нормативных документов в области охраны окружающей среды.</w:t>
            </w:r>
          </w:p>
          <w:p w:rsidR="006C0AC7" w:rsidRPr="005F3364" w:rsidRDefault="006C0AC7" w:rsidP="00935BE6">
            <w:pPr>
              <w:pStyle w:val="ConsNonformat"/>
              <w:numPr>
                <w:ilvl w:val="0"/>
                <w:numId w:val="11"/>
              </w:numPr>
              <w:tabs>
                <w:tab w:val="clear" w:pos="375"/>
                <w:tab w:val="num" w:pos="-56"/>
              </w:tabs>
              <w:suppressAutoHyphens w:val="0"/>
              <w:spacing w:after="120"/>
              <w:ind w:left="0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Обеспечение в  полном  объеме  перечислений  всеми субъектами хозяйственной и иной деятельности, осуществляющими негативное воздействие на окружающую среду, платы за негативное воздействие на окружающую среду.</w:t>
            </w:r>
          </w:p>
        </w:tc>
      </w:tr>
      <w:tr w:rsidR="006C0AC7" w:rsidRPr="005F3364" w:rsidTr="00BE4EF7">
        <w:tc>
          <w:tcPr>
            <w:tcW w:w="3033" w:type="dxa"/>
          </w:tcPr>
          <w:p w:rsidR="006C0AC7" w:rsidRPr="005F3364" w:rsidRDefault="006C0AC7" w:rsidP="00935BE6">
            <w:pPr>
              <w:pStyle w:val="ConsNonformat"/>
              <w:spacing w:after="120"/>
              <w:ind w:righ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iCs/>
                <w:sz w:val="28"/>
                <w:szCs w:val="28"/>
              </w:rPr>
              <w:t>Целевые индикаторы и показатели:</w:t>
            </w:r>
          </w:p>
        </w:tc>
        <w:tc>
          <w:tcPr>
            <w:tcW w:w="6933" w:type="dxa"/>
          </w:tcPr>
          <w:p w:rsidR="006C0AC7" w:rsidRPr="005F3364" w:rsidRDefault="006C0AC7" w:rsidP="00381E06">
            <w:pPr>
              <w:pStyle w:val="ConsNormal"/>
              <w:spacing w:after="120"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Прогнозные значения целевых индикаторов и показателей Программы приведены в приложении № 1 к муниципальной программе «Охрана окружающей среды</w:t>
            </w:r>
            <w:r w:rsidR="00C7733A" w:rsidRPr="005F3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ЗАТО г. Радужный</w:t>
            </w:r>
            <w:r w:rsidR="005725EF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Владимирской области</w:t>
            </w: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 xml:space="preserve"> на 2014-2016 годы»</w:t>
            </w:r>
          </w:p>
        </w:tc>
      </w:tr>
      <w:tr w:rsidR="006C0AC7" w:rsidRPr="005F3364" w:rsidTr="00BE4EF7">
        <w:tc>
          <w:tcPr>
            <w:tcW w:w="3033" w:type="dxa"/>
          </w:tcPr>
          <w:p w:rsidR="006C0AC7" w:rsidRPr="005F3364" w:rsidRDefault="005E44FE" w:rsidP="00935BE6">
            <w:pPr>
              <w:pStyle w:val="ConsNonformat"/>
              <w:spacing w:after="120"/>
              <w:ind w:righ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F3364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  <w:r w:rsidR="00B438F7" w:rsidRPr="005F3364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F3364">
              <w:rPr>
                <w:rFonts w:ascii="Times New Roman" w:hAnsi="Times New Roman"/>
                <w:sz w:val="28"/>
                <w:szCs w:val="28"/>
              </w:rPr>
              <w:t>программы:</w:t>
            </w:r>
          </w:p>
        </w:tc>
        <w:tc>
          <w:tcPr>
            <w:tcW w:w="6933" w:type="dxa"/>
          </w:tcPr>
          <w:p w:rsidR="006C0AC7" w:rsidRPr="005F3364" w:rsidRDefault="006C0AC7" w:rsidP="00935BE6">
            <w:pPr>
              <w:pStyle w:val="ConsNonformat"/>
              <w:spacing w:after="12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2014-2016 годы</w:t>
            </w:r>
          </w:p>
          <w:p w:rsidR="00B438F7" w:rsidRPr="005F3364" w:rsidRDefault="00B438F7" w:rsidP="00B438F7">
            <w:pPr>
              <w:pStyle w:val="ConsNonformat"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1 этап – 2014 год</w:t>
            </w:r>
          </w:p>
          <w:p w:rsidR="00B438F7" w:rsidRPr="005F3364" w:rsidRDefault="00B438F7" w:rsidP="00B438F7">
            <w:pPr>
              <w:pStyle w:val="ConsNonformat"/>
              <w:snapToGrid w:val="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2 этап – 2015 год</w:t>
            </w:r>
          </w:p>
          <w:p w:rsidR="00B438F7" w:rsidRPr="005F3364" w:rsidRDefault="00B438F7" w:rsidP="00B438F7">
            <w:pPr>
              <w:pStyle w:val="ConsNonformat"/>
              <w:spacing w:after="120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этап  - 2016 год</w:t>
            </w:r>
          </w:p>
        </w:tc>
      </w:tr>
      <w:tr w:rsidR="006C0AC7" w:rsidRPr="005F3364" w:rsidTr="00BE4EF7">
        <w:tc>
          <w:tcPr>
            <w:tcW w:w="3033" w:type="dxa"/>
          </w:tcPr>
          <w:p w:rsidR="006C0AC7" w:rsidRPr="005F3364" w:rsidRDefault="00B438F7" w:rsidP="00935BE6">
            <w:pPr>
              <w:pStyle w:val="ConsNonformat"/>
              <w:spacing w:after="120"/>
              <w:ind w:righ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F3364">
              <w:rPr>
                <w:rFonts w:ascii="Times New Roman" w:hAnsi="Times New Roman"/>
                <w:sz w:val="28"/>
                <w:szCs w:val="28"/>
              </w:rPr>
              <w:lastRenderedPageBreak/>
              <w:t>Объем бюджетных ассигнований подпрограммы, в том числе по годам</w:t>
            </w:r>
            <w:r w:rsidR="006C0AC7" w:rsidRPr="005F3364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</w:tc>
        <w:tc>
          <w:tcPr>
            <w:tcW w:w="6933" w:type="dxa"/>
          </w:tcPr>
          <w:p w:rsidR="006C0AC7" w:rsidRPr="00AC3579" w:rsidRDefault="00194DDA" w:rsidP="00935BE6">
            <w:pPr>
              <w:pStyle w:val="ConsNonformat"/>
              <w:spacing w:after="12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23 253,68294</w:t>
            </w:r>
            <w:r w:rsidR="00946C6C" w:rsidRPr="00AC3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AC7" w:rsidRPr="00AC3579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6C0AC7" w:rsidRPr="00AC3579" w:rsidRDefault="006C0AC7" w:rsidP="00935BE6">
            <w:pPr>
              <w:pStyle w:val="ConsNonformat"/>
              <w:spacing w:after="12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579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 w:rsidR="00B438F7" w:rsidRPr="00AC3579">
              <w:rPr>
                <w:rFonts w:ascii="Times New Roman" w:hAnsi="Times New Roman" w:cs="Times New Roman"/>
                <w:sz w:val="28"/>
                <w:szCs w:val="28"/>
              </w:rPr>
              <w:t xml:space="preserve">7898,19526 </w:t>
            </w:r>
            <w:r w:rsidRPr="00AC3579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6C0AC7" w:rsidRPr="00AC3579" w:rsidRDefault="006C0AC7" w:rsidP="00935BE6">
            <w:pPr>
              <w:pStyle w:val="ConsNonformat"/>
              <w:spacing w:after="12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579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="001B0D2F" w:rsidRPr="00AC3579">
              <w:rPr>
                <w:rFonts w:ascii="Times New Roman" w:hAnsi="Times New Roman" w:cs="Times New Roman"/>
                <w:sz w:val="28"/>
                <w:szCs w:val="28"/>
              </w:rPr>
              <w:t>10 943,83876</w:t>
            </w:r>
            <w:r w:rsidR="00946C6C" w:rsidRPr="00AC3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3579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6C0AC7" w:rsidRPr="005F3364" w:rsidRDefault="00277E38" w:rsidP="00652C3D">
            <w:pPr>
              <w:pStyle w:val="ConsNonformat"/>
              <w:spacing w:after="12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 w:rsidR="00194DDA">
              <w:rPr>
                <w:rFonts w:ascii="Times New Roman" w:hAnsi="Times New Roman" w:cs="Times New Roman"/>
                <w:sz w:val="28"/>
                <w:szCs w:val="28"/>
              </w:rPr>
              <w:t>год – 4411,64892</w:t>
            </w:r>
            <w:r w:rsidR="006C0AC7" w:rsidRPr="005F33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6C0AC7" w:rsidRPr="005F3364" w:rsidTr="00BE4EF7">
        <w:trPr>
          <w:trHeight w:val="428"/>
        </w:trPr>
        <w:tc>
          <w:tcPr>
            <w:tcW w:w="3033" w:type="dxa"/>
          </w:tcPr>
          <w:p w:rsidR="006C0AC7" w:rsidRPr="005F3364" w:rsidRDefault="005B66DD" w:rsidP="00935BE6">
            <w:pPr>
              <w:pStyle w:val="ConsNonformat"/>
              <w:spacing w:after="120"/>
              <w:ind w:righ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F3364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</w:t>
            </w:r>
            <w:r w:rsidR="00B6770A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F3364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6C0AC7" w:rsidRPr="005F3364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</w:tc>
        <w:tc>
          <w:tcPr>
            <w:tcW w:w="6933" w:type="dxa"/>
          </w:tcPr>
          <w:p w:rsidR="006C0AC7" w:rsidRPr="005F3364" w:rsidRDefault="006C0AC7" w:rsidP="00935BE6">
            <w:pPr>
              <w:pStyle w:val="ConsNonformat"/>
              <w:numPr>
                <w:ilvl w:val="0"/>
                <w:numId w:val="6"/>
              </w:numPr>
              <w:suppressAutoHyphens w:val="0"/>
              <w:spacing w:after="12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Снижение негативного воздействия отходов на окружающую среду;</w:t>
            </w:r>
          </w:p>
          <w:p w:rsidR="006C0AC7" w:rsidRPr="005F3364" w:rsidRDefault="006C0AC7" w:rsidP="00935BE6">
            <w:pPr>
              <w:pStyle w:val="ConsNonformat"/>
              <w:numPr>
                <w:ilvl w:val="0"/>
                <w:numId w:val="6"/>
              </w:numPr>
              <w:suppressAutoHyphens w:val="0"/>
              <w:spacing w:after="12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Сокращение объемов накопления промышленных и бытовых отходов;</w:t>
            </w:r>
          </w:p>
          <w:p w:rsidR="006C0AC7" w:rsidRPr="005F3364" w:rsidRDefault="006C0AC7" w:rsidP="00935BE6">
            <w:pPr>
              <w:pStyle w:val="ConsNonformat"/>
              <w:numPr>
                <w:ilvl w:val="0"/>
                <w:numId w:val="6"/>
              </w:numPr>
              <w:suppressAutoHyphens w:val="0"/>
              <w:spacing w:after="12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несанкционированных свалок на территории ЗАТО г.</w:t>
            </w:r>
            <w:r w:rsidR="00572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Радужный</w:t>
            </w:r>
            <w:r w:rsidR="005725EF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Владимирской области</w:t>
            </w: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0AC7" w:rsidRPr="005F3364" w:rsidRDefault="006C0AC7" w:rsidP="00935BE6">
            <w:pPr>
              <w:pStyle w:val="ConsNonformat"/>
              <w:numPr>
                <w:ilvl w:val="0"/>
                <w:numId w:val="6"/>
              </w:numPr>
              <w:suppressAutoHyphens w:val="0"/>
              <w:spacing w:after="12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Обеспечение экологической безопасности на территории ЗАТО г.</w:t>
            </w:r>
            <w:r w:rsidR="00572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Радужный</w:t>
            </w:r>
            <w:r w:rsidR="005725EF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Владимирской области</w:t>
            </w: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0AC7" w:rsidRPr="005F3364" w:rsidRDefault="006C0AC7" w:rsidP="00935BE6">
            <w:pPr>
              <w:pStyle w:val="ConsNonformat"/>
              <w:numPr>
                <w:ilvl w:val="0"/>
                <w:numId w:val="6"/>
              </w:numPr>
              <w:suppressAutoHyphens w:val="0"/>
              <w:spacing w:after="12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364">
              <w:rPr>
                <w:rFonts w:ascii="Times New Roman" w:hAnsi="Times New Roman" w:cs="Times New Roman"/>
                <w:sz w:val="28"/>
                <w:szCs w:val="28"/>
              </w:rPr>
              <w:t>Сохранение природных ландшафтов, используемых для массового отдыха населения.</w:t>
            </w:r>
          </w:p>
        </w:tc>
      </w:tr>
    </w:tbl>
    <w:p w:rsidR="005B66DD" w:rsidRPr="005B66DD" w:rsidRDefault="005B66DD" w:rsidP="005B66DD">
      <w:pPr>
        <w:pStyle w:val="ConsNormal"/>
        <w:spacing w:before="240" w:after="240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36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C0AC7" w:rsidRPr="005F336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F3364">
        <w:rPr>
          <w:rFonts w:ascii="Times New Roman" w:hAnsi="Times New Roman" w:cs="Times New Roman"/>
          <w:b/>
          <w:sz w:val="28"/>
          <w:szCs w:val="28"/>
        </w:rPr>
        <w:t>Х</w:t>
      </w:r>
      <w:r w:rsidRPr="005B66DD">
        <w:rPr>
          <w:rFonts w:ascii="Times New Roman" w:hAnsi="Times New Roman" w:cs="Times New Roman"/>
          <w:b/>
          <w:sz w:val="28"/>
          <w:szCs w:val="28"/>
        </w:rPr>
        <w:t xml:space="preserve">арактеристика проблемы и обоснование необходимости решения ее программными методами </w:t>
      </w:r>
    </w:p>
    <w:p w:rsidR="006C0AC7" w:rsidRPr="005B66DD" w:rsidRDefault="006C0AC7" w:rsidP="001F4658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6DD">
        <w:rPr>
          <w:rFonts w:ascii="Times New Roman" w:hAnsi="Times New Roman" w:cs="Times New Roman"/>
          <w:sz w:val="28"/>
          <w:szCs w:val="28"/>
        </w:rPr>
        <w:t xml:space="preserve">Западные специалисты, многие годы решая проблему утилизации твердых бытовых отходов (ТБО), пришли к выводу, что гораздо проще контролировать то, что попадает на свалку, чем то, что попадает со свалки в окружающую среду. Ими разработан комплексный подход к решению проблемы ТБО. Этот подход как раз и начинается с изменения взгляда на то, чем являются бытовые отходы. </w:t>
      </w:r>
    </w:p>
    <w:p w:rsidR="006C0AC7" w:rsidRDefault="006C0AC7" w:rsidP="001F4658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B66DD">
        <w:rPr>
          <w:sz w:val="28"/>
          <w:szCs w:val="28"/>
        </w:rPr>
        <w:t>Основа концепции комплексного управления отходами (КУО) состоит в том, что бытовые отходы состоят из различных ко</w:t>
      </w:r>
      <w:r>
        <w:rPr>
          <w:sz w:val="28"/>
          <w:szCs w:val="28"/>
        </w:rPr>
        <w:t xml:space="preserve">мпонентов, которые не должны в идеале смешиваться между собой, а должны утилизироваться отдельно друг от друга наиболее экономичными и экологически приемлемыми способами. </w:t>
      </w:r>
    </w:p>
    <w:p w:rsidR="006C0AC7" w:rsidRDefault="006C0AC7" w:rsidP="001F4658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КУО предполагает, что в дополнение к традиционным способам (мусоросжиганию и захоронению) неотъемлемой частью утилизации отходов должны стать мероприятия по сокращению количества отходов, вторичная переработка отходов и компостирование. Только комбинация нескольких взаимодополняющих программ и мероприятий, а не одна технология, пусть даже самая современная, может способствовать эффективному решению проблемы БО. </w:t>
      </w:r>
    </w:p>
    <w:p w:rsidR="006C0AC7" w:rsidRDefault="006C0AC7" w:rsidP="001F4658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Сокращение отходов достигается вследствие переориентации производителей и потребителей на продукты и упаковку, приводящие к меньшему количеству отходов. </w:t>
      </w:r>
    </w:p>
    <w:p w:rsidR="006C0AC7" w:rsidRDefault="006C0AC7" w:rsidP="001F4658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Хотя сжигание всех отходов без разбора - это технология прошлого, современные мусоросжигательные установки, оборудованные системами очистки выбросов, генераторами электроэнергии и используемые в комбинации с другими методами </w:t>
      </w:r>
      <w:r>
        <w:rPr>
          <w:sz w:val="28"/>
          <w:szCs w:val="28"/>
        </w:rPr>
        <w:lastRenderedPageBreak/>
        <w:t xml:space="preserve">утилизации БО, могут помочь справиться с потоком мусора, особенно в плотно населенных областях. </w:t>
      </w:r>
    </w:p>
    <w:p w:rsidR="006C0AC7" w:rsidRDefault="006C0AC7" w:rsidP="001F4658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Захоронение на полигонах продолжает оставаться необходимым для отходов, не поддающихся вторичной переработке, несгораемых или сгорающих с выделением токсичных веществ. Современные "санитарные" полигоны, отвечающие экологическим требованиям, мало напоминают знакомые нам свалки: они представляют собой сложнейшие инженерные сооружения, оборудованные системами борьбы с загрязнениями воды и воздуха, использующие образующийся в процессе гниения мусора метан для производства тепла и электроэнергии. </w:t>
      </w:r>
    </w:p>
    <w:p w:rsidR="006C0AC7" w:rsidRDefault="006C0AC7" w:rsidP="001F4658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 проблема бытовых отходов не решается только выбором "правильной" технологи и или даже комбинации технологий, так как кроме технологических она имеет экономические, социальные и организационные аспекты. Идея КУО заключается в том, что все эти аспекты должны рассматриваться в комплексе.</w:t>
      </w:r>
    </w:p>
    <w:p w:rsidR="006C0AC7" w:rsidRDefault="006C0AC7" w:rsidP="001F4658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объектов промышленного производства, отсутствие санкционированного полигона, большое количество транспортных средств, автозаправочных станций создают серьезные проблемы в части охраны окружающей среды на территории ЗАТО г. Радужный</w:t>
      </w:r>
      <w:r w:rsidR="005725EF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>
        <w:rPr>
          <w:rFonts w:ascii="Times New Roman" w:hAnsi="Times New Roman" w:cs="Times New Roman"/>
          <w:sz w:val="28"/>
          <w:szCs w:val="28"/>
        </w:rPr>
        <w:t>. Обеспечение экологической безопасности населения является сложнейшей задачей администрации ЗАТО г. Радужный</w:t>
      </w:r>
      <w:r w:rsidR="005725EF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требует значительных капитальных вложений. Необходимо решать множество вопросов, связанных с формированием благоприятных условий жизни на территории муниципального образования и снижать отрицательное воздействие на окружающую среду в процессе хозяйственной деятельности природопользователей.</w:t>
      </w:r>
    </w:p>
    <w:p w:rsidR="006C0AC7" w:rsidRDefault="006C0AC7" w:rsidP="001F4658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на территории ЗАТО г. Радужный</w:t>
      </w:r>
      <w:r w:rsidR="005725EF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образуются отходы нефтепродуктов, в том числе масла моторного, автомобильного (не учитываются отработанные масла от частного автотранспорта), которые относятся к 3 классу опасности. Проблема утилизации настоящих отходов требует безотлагательного вмешательства в решение их утилизации.</w:t>
      </w:r>
    </w:p>
    <w:p w:rsidR="006C0AC7" w:rsidRDefault="006C0AC7" w:rsidP="001F4658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Почва является одним из основных объектов городской среды обитания. Источником загрязнения почвы являются промышленные и бытовые отходы, нефтепродукты. Возрастающие объемы отходов создают серьезные проблемы. Отсутствие на территории ЗАТО г. Радужный</w:t>
      </w:r>
      <w:r w:rsidR="005725EF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пункта по переработке отходов и недобросовестное отношение большинства природопользователей и населения к вывозу и захоронению отходов привело к образованию несанкционированных свалок мусора, грунт которых не защищен от проникновения загрязняющих веществ в подземные водоносные горизонты. Поэтому одной из первоочередных проблем, требующих незамедлительного программного решения, является </w:t>
      </w:r>
      <w:r w:rsidRPr="00935BE6">
        <w:rPr>
          <w:rFonts w:ascii="Times New Roman" w:hAnsi="Times New Roman" w:cs="Times New Roman"/>
          <w:sz w:val="28"/>
          <w:szCs w:val="28"/>
        </w:rPr>
        <w:t>строительство полигона</w:t>
      </w:r>
      <w:r>
        <w:rPr>
          <w:rFonts w:ascii="Times New Roman" w:hAnsi="Times New Roman" w:cs="Times New Roman"/>
          <w:sz w:val="28"/>
          <w:szCs w:val="28"/>
        </w:rPr>
        <w:t xml:space="preserve"> для захоронения промышленных и бытовых отходов.</w:t>
      </w:r>
    </w:p>
    <w:p w:rsidR="006C0AC7" w:rsidRDefault="006C0AC7" w:rsidP="001F4658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санитарной очистки территорий от опасных биологических отходов (ОБО) приобретает все большую остроту в связи с ухудшением санитарно-ветеринарных условий содержания домашних и сельскохозяйственных животных, появлением большого количества диких (бродячих) животных, увеличением количества инфицированного лабораторного материала (медицинские отходы, лабораторные отходы), повышением объемов поставок по импорту некачественной продовольственной продукции, превращающейся в ветеринарные </w:t>
      </w:r>
      <w:proofErr w:type="spellStart"/>
      <w:r>
        <w:rPr>
          <w:sz w:val="28"/>
          <w:szCs w:val="28"/>
        </w:rPr>
        <w:t>конфискаты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>Сложность решения проблемы состоит в чрезвычайно широком спектре опасных для человека химических веществ (</w:t>
      </w:r>
      <w:proofErr w:type="spellStart"/>
      <w:r>
        <w:rPr>
          <w:sz w:val="28"/>
          <w:szCs w:val="28"/>
        </w:rPr>
        <w:t>биотоксинов</w:t>
      </w:r>
      <w:proofErr w:type="spellEnd"/>
      <w:r>
        <w:rPr>
          <w:sz w:val="28"/>
          <w:szCs w:val="28"/>
        </w:rPr>
        <w:t>), которые могут образоваться при обращении с инфицированными биологическими отходами. Отсутствие должной организации сбора, транспортировки и переработки биологических отходов на территории ЗАТО г. Радужный</w:t>
      </w:r>
      <w:r w:rsidR="005725EF">
        <w:rPr>
          <w:sz w:val="28"/>
          <w:szCs w:val="28"/>
        </w:rPr>
        <w:t xml:space="preserve"> Владимирской области</w:t>
      </w:r>
      <w:r>
        <w:rPr>
          <w:sz w:val="28"/>
          <w:szCs w:val="28"/>
        </w:rPr>
        <w:t xml:space="preserve"> приводит к тому, что они вывозятся на городскую свалку и ухудшают экологическую обстановку в городе.</w:t>
      </w:r>
    </w:p>
    <w:p w:rsidR="006C0AC7" w:rsidRDefault="006C0AC7" w:rsidP="00935BE6">
      <w:pPr>
        <w:pStyle w:val="a5"/>
        <w:spacing w:before="0" w:beforeAutospacing="0" w:after="12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место занимают отходы </w:t>
      </w:r>
      <w:proofErr w:type="spellStart"/>
      <w:r>
        <w:rPr>
          <w:sz w:val="28"/>
          <w:szCs w:val="28"/>
        </w:rPr>
        <w:t>эпизоотически</w:t>
      </w:r>
      <w:proofErr w:type="spellEnd"/>
      <w:r>
        <w:rPr>
          <w:sz w:val="28"/>
          <w:szCs w:val="28"/>
        </w:rPr>
        <w:t xml:space="preserve"> опасного характера, имеющие тенденцию перехода в </w:t>
      </w:r>
      <w:proofErr w:type="spellStart"/>
      <w:r>
        <w:rPr>
          <w:sz w:val="28"/>
          <w:szCs w:val="28"/>
        </w:rPr>
        <w:t>эпидемически</w:t>
      </w:r>
      <w:proofErr w:type="spellEnd"/>
      <w:r>
        <w:rPr>
          <w:sz w:val="28"/>
          <w:szCs w:val="28"/>
        </w:rPr>
        <w:t xml:space="preserve"> опасные, что связано с возможностью распространения в среде обитания человека патогенных микроорганизмов животных. С учетом этого в ЕС запрещено захоронение биологических отходов (так особо опасный спорообразующий микроб сибирской язвы сохраняет в земле жизнеспособность возбудителя, даже после полного разложения трупа, более 100 лет). </w:t>
      </w:r>
    </w:p>
    <w:p w:rsidR="006C0AC7" w:rsidRPr="005F3364" w:rsidRDefault="006C0AC7" w:rsidP="00935BE6">
      <w:pPr>
        <w:pStyle w:val="a5"/>
        <w:spacing w:before="0" w:beforeAutospacing="0" w:after="120" w:afterAutospacing="0"/>
        <w:jc w:val="both"/>
        <w:rPr>
          <w:i/>
          <w:iCs/>
          <w:sz w:val="28"/>
          <w:szCs w:val="28"/>
        </w:rPr>
      </w:pPr>
      <w:r w:rsidRPr="005F3364">
        <w:rPr>
          <w:i/>
          <w:iCs/>
          <w:sz w:val="28"/>
          <w:szCs w:val="28"/>
        </w:rPr>
        <w:t>К опасным биологическим отходам (ОБО) относятся:</w:t>
      </w:r>
    </w:p>
    <w:p w:rsidR="006C0AC7" w:rsidRDefault="006C0AC7" w:rsidP="005F3364">
      <w:pPr>
        <w:pStyle w:val="a5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ветеринарные отходы 1-го класса опасности;</w:t>
      </w:r>
    </w:p>
    <w:p w:rsidR="006C0AC7" w:rsidRDefault="006C0AC7" w:rsidP="005F3364">
      <w:pPr>
        <w:pStyle w:val="a5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опасные биологические медицинские отходы;</w:t>
      </w:r>
    </w:p>
    <w:p w:rsidR="006C0AC7" w:rsidRDefault="006C0AC7" w:rsidP="005F3364">
      <w:pPr>
        <w:pStyle w:val="a5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ветеринарные </w:t>
      </w:r>
      <w:proofErr w:type="spellStart"/>
      <w:r>
        <w:rPr>
          <w:sz w:val="28"/>
          <w:szCs w:val="28"/>
        </w:rPr>
        <w:t>конфискаты</w:t>
      </w:r>
      <w:proofErr w:type="spellEnd"/>
      <w:r>
        <w:rPr>
          <w:sz w:val="28"/>
          <w:szCs w:val="28"/>
        </w:rPr>
        <w:t xml:space="preserve"> - пищевые продукты, актированные санитарными, ветеринарными и таможенными службами в связи с отсутствием надлежащих документов или несоответствием их качества требованиям этих документов.</w:t>
      </w:r>
    </w:p>
    <w:p w:rsidR="006C0AC7" w:rsidRDefault="006C0AC7" w:rsidP="00935BE6">
      <w:pPr>
        <w:pStyle w:val="a5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ветеринарным конфискатам относятся мясо, рыба, другая продукция животного происхождения, выявленная после ветеринарно-санитарной экспертизы.</w:t>
      </w:r>
    </w:p>
    <w:p w:rsidR="006C0AC7" w:rsidRDefault="006C0AC7" w:rsidP="00935BE6">
      <w:pPr>
        <w:pStyle w:val="3"/>
        <w:spacing w:before="0"/>
        <w:jc w:val="both"/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Источники образования ОБО.</w:t>
      </w:r>
    </w:p>
    <w:p w:rsidR="006C0AC7" w:rsidRDefault="006C0AC7" w:rsidP="00935BE6">
      <w:pPr>
        <w:pStyle w:val="a5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ОБО животного происхождения образуются в сельскохозяйственных и других предприятиях (пищевых и перерабатывающих производствах); в лабораториях; в городской ветеринарной лаборатории; в фирмах по отлову и транспортировке безнадзорных собак и кошек.</w:t>
      </w:r>
    </w:p>
    <w:p w:rsidR="006C0AC7" w:rsidRDefault="006C0AC7" w:rsidP="00935BE6">
      <w:pPr>
        <w:pStyle w:val="a5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Медицинские ОБО образуются в следующих подразделениях лечебно-профилактических учреждений (ЛПУ):</w:t>
      </w:r>
    </w:p>
    <w:p w:rsidR="006C0AC7" w:rsidRDefault="006C0AC7" w:rsidP="00935BE6">
      <w:pPr>
        <w:pStyle w:val="a5"/>
        <w:numPr>
          <w:ilvl w:val="0"/>
          <w:numId w:val="14"/>
        </w:numPr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операционных; реанимационных; процедурных, перевязочных и др.;</w:t>
      </w:r>
    </w:p>
    <w:p w:rsidR="006C0AC7" w:rsidRDefault="006C0AC7" w:rsidP="00935BE6">
      <w:pPr>
        <w:pStyle w:val="a5"/>
        <w:numPr>
          <w:ilvl w:val="0"/>
          <w:numId w:val="13"/>
        </w:numPr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инфекционных, кожно-венерологических </w:t>
      </w:r>
      <w:proofErr w:type="gramStart"/>
      <w:r>
        <w:rPr>
          <w:sz w:val="28"/>
          <w:szCs w:val="28"/>
        </w:rPr>
        <w:t>отделениях</w:t>
      </w:r>
      <w:proofErr w:type="gramEnd"/>
      <w:r>
        <w:rPr>
          <w:sz w:val="28"/>
          <w:szCs w:val="28"/>
        </w:rPr>
        <w:t xml:space="preserve"> ЛПУ;</w:t>
      </w:r>
    </w:p>
    <w:p w:rsidR="006C0AC7" w:rsidRDefault="006C0AC7" w:rsidP="00935BE6">
      <w:pPr>
        <w:pStyle w:val="a5"/>
        <w:numPr>
          <w:ilvl w:val="0"/>
          <w:numId w:val="13"/>
        </w:numPr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медицинских патологоанатомических </w:t>
      </w:r>
      <w:proofErr w:type="gramStart"/>
      <w:r>
        <w:rPr>
          <w:sz w:val="28"/>
          <w:szCs w:val="28"/>
        </w:rPr>
        <w:t>лабораториях</w:t>
      </w:r>
      <w:proofErr w:type="gramEnd"/>
      <w:r>
        <w:rPr>
          <w:sz w:val="28"/>
          <w:szCs w:val="28"/>
        </w:rPr>
        <w:t>;</w:t>
      </w:r>
    </w:p>
    <w:p w:rsidR="006C0AC7" w:rsidRDefault="006C0AC7" w:rsidP="00935BE6">
      <w:pPr>
        <w:pStyle w:val="a5"/>
        <w:numPr>
          <w:ilvl w:val="0"/>
          <w:numId w:val="13"/>
        </w:numPr>
        <w:spacing w:before="0" w:beforeAutospacing="0" w:after="12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лабораториях</w:t>
      </w:r>
      <w:proofErr w:type="gramEnd"/>
      <w:r>
        <w:rPr>
          <w:sz w:val="28"/>
          <w:szCs w:val="28"/>
        </w:rPr>
        <w:t>, работающих с микроорганизмами 3-4 групп патогенности;</w:t>
      </w:r>
    </w:p>
    <w:p w:rsidR="006C0AC7" w:rsidRDefault="006C0AC7" w:rsidP="00935BE6">
      <w:pPr>
        <w:pStyle w:val="a5"/>
        <w:numPr>
          <w:ilvl w:val="0"/>
          <w:numId w:val="13"/>
        </w:numPr>
        <w:spacing w:before="0" w:beforeAutospacing="0" w:after="12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подразделениях</w:t>
      </w:r>
      <w:proofErr w:type="gramEnd"/>
      <w:r>
        <w:rPr>
          <w:sz w:val="28"/>
          <w:szCs w:val="28"/>
        </w:rPr>
        <w:t xml:space="preserve"> для пациентов с особо опасными и карантинными инфекциями;</w:t>
      </w:r>
    </w:p>
    <w:p w:rsidR="006C0AC7" w:rsidRDefault="006C0AC7" w:rsidP="00935BE6">
      <w:pPr>
        <w:pStyle w:val="a5"/>
        <w:numPr>
          <w:ilvl w:val="0"/>
          <w:numId w:val="13"/>
        </w:numPr>
        <w:spacing w:before="0" w:beforeAutospacing="0" w:after="12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лабораториях</w:t>
      </w:r>
      <w:proofErr w:type="gramEnd"/>
      <w:r>
        <w:rPr>
          <w:sz w:val="28"/>
          <w:szCs w:val="28"/>
        </w:rPr>
        <w:t xml:space="preserve"> работающих с микроорганизмами 1-2 групп патогенности;</w:t>
      </w:r>
    </w:p>
    <w:p w:rsidR="006C0AC7" w:rsidRDefault="006C0AC7" w:rsidP="00935BE6">
      <w:pPr>
        <w:pStyle w:val="a5"/>
        <w:numPr>
          <w:ilvl w:val="0"/>
          <w:numId w:val="13"/>
        </w:numPr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фтизиатрических и микологических </w:t>
      </w:r>
      <w:proofErr w:type="gramStart"/>
      <w:r>
        <w:rPr>
          <w:sz w:val="28"/>
          <w:szCs w:val="28"/>
        </w:rPr>
        <w:t>клиниках</w:t>
      </w:r>
      <w:proofErr w:type="gramEnd"/>
      <w:r>
        <w:rPr>
          <w:sz w:val="28"/>
          <w:szCs w:val="28"/>
        </w:rPr>
        <w:t xml:space="preserve"> (отделениях).</w:t>
      </w:r>
    </w:p>
    <w:p w:rsidR="006C0AC7" w:rsidRPr="005B66DD" w:rsidRDefault="006C0AC7" w:rsidP="005B66DD">
      <w:pPr>
        <w:pStyle w:val="a5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Ветеринарные </w:t>
      </w:r>
      <w:proofErr w:type="spellStart"/>
      <w:r>
        <w:rPr>
          <w:sz w:val="28"/>
          <w:szCs w:val="28"/>
        </w:rPr>
        <w:t>конфискаты</w:t>
      </w:r>
      <w:proofErr w:type="spellEnd"/>
      <w:r>
        <w:rPr>
          <w:sz w:val="28"/>
          <w:szCs w:val="28"/>
        </w:rPr>
        <w:t xml:space="preserve"> образуются на убойных пунктах, хладобойнях, в мясоперерабатывающих предприятиях, организациях торговл</w:t>
      </w:r>
      <w:r w:rsidR="005B66DD">
        <w:rPr>
          <w:sz w:val="28"/>
          <w:szCs w:val="28"/>
        </w:rPr>
        <w:t>и, таможенных организациях и др.</w:t>
      </w:r>
    </w:p>
    <w:p w:rsidR="006C0AC7" w:rsidRPr="00946C6C" w:rsidRDefault="005B66DD" w:rsidP="00946C6C">
      <w:pPr>
        <w:pStyle w:val="21"/>
        <w:spacing w:after="120" w:line="259" w:lineRule="auto"/>
        <w:rPr>
          <w:sz w:val="28"/>
          <w:szCs w:val="28"/>
        </w:rPr>
      </w:pPr>
      <w:r w:rsidRPr="00916751">
        <w:rPr>
          <w:sz w:val="28"/>
          <w:szCs w:val="28"/>
        </w:rPr>
        <w:t>Актуальность разработки подпрограммы обусловлена в первую очередь необходимостью</w:t>
      </w:r>
      <w:r w:rsidR="00243CE6" w:rsidRPr="00916751">
        <w:rPr>
          <w:sz w:val="28"/>
          <w:szCs w:val="28"/>
        </w:rPr>
        <w:t xml:space="preserve"> решения вопроса разработки концепции комплексного управления </w:t>
      </w:r>
      <w:r w:rsidR="00243CE6" w:rsidRPr="00916751">
        <w:rPr>
          <w:sz w:val="28"/>
          <w:szCs w:val="28"/>
        </w:rPr>
        <w:lastRenderedPageBreak/>
        <w:t>от</w:t>
      </w:r>
      <w:r w:rsidR="00B405C1">
        <w:rPr>
          <w:sz w:val="28"/>
          <w:szCs w:val="28"/>
        </w:rPr>
        <w:t xml:space="preserve">ходами в городе, что обеспечит </w:t>
      </w:r>
      <w:r w:rsidR="00243CE6" w:rsidRPr="00916751">
        <w:rPr>
          <w:sz w:val="28"/>
          <w:szCs w:val="28"/>
        </w:rPr>
        <w:t>санитарную</w:t>
      </w:r>
      <w:r w:rsidR="005F3364" w:rsidRPr="00916751">
        <w:rPr>
          <w:sz w:val="28"/>
          <w:szCs w:val="28"/>
        </w:rPr>
        <w:t xml:space="preserve"> очистк</w:t>
      </w:r>
      <w:r w:rsidR="00B405C1">
        <w:rPr>
          <w:sz w:val="28"/>
          <w:szCs w:val="28"/>
        </w:rPr>
        <w:t xml:space="preserve">у </w:t>
      </w:r>
      <w:r w:rsidR="00243CE6" w:rsidRPr="00916751">
        <w:rPr>
          <w:sz w:val="28"/>
          <w:szCs w:val="28"/>
        </w:rPr>
        <w:t>территории</w:t>
      </w:r>
      <w:r w:rsidR="00916751" w:rsidRPr="00916751">
        <w:rPr>
          <w:sz w:val="28"/>
          <w:szCs w:val="28"/>
        </w:rPr>
        <w:t>, которая включает в себя как экологические так и социальные аспекты</w:t>
      </w:r>
      <w:r w:rsidR="00243CE6" w:rsidRPr="00916751">
        <w:rPr>
          <w:sz w:val="28"/>
          <w:szCs w:val="28"/>
        </w:rPr>
        <w:t xml:space="preserve">.  </w:t>
      </w:r>
    </w:p>
    <w:p w:rsidR="006C0AC7" w:rsidRPr="00834B1E" w:rsidRDefault="005B66DD" w:rsidP="00935BE6">
      <w:pPr>
        <w:pStyle w:val="ConsNormal"/>
        <w:spacing w:before="240" w:after="240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4B1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C0AC7" w:rsidRPr="00834B1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34B1E" w:rsidRPr="00834B1E">
        <w:rPr>
          <w:rFonts w:ascii="Times New Roman" w:hAnsi="Times New Roman"/>
          <w:b/>
          <w:sz w:val="28"/>
          <w:szCs w:val="28"/>
        </w:rPr>
        <w:t>Основные цели и задачи программы, сроки и этапы ее реализации</w:t>
      </w:r>
    </w:p>
    <w:p w:rsidR="006C0AC7" w:rsidRPr="00946C6C" w:rsidRDefault="00834B1E" w:rsidP="00834B1E">
      <w:pPr>
        <w:pStyle w:val="ConsNormal"/>
        <w:ind w:right="0"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Цель: </w:t>
      </w:r>
    </w:p>
    <w:p w:rsidR="006C0AC7" w:rsidRPr="00946C6C" w:rsidRDefault="006C0AC7" w:rsidP="00834B1E">
      <w:pPr>
        <w:pStyle w:val="ConsNormal"/>
        <w:ind w:right="0"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6C6C">
        <w:rPr>
          <w:rFonts w:ascii="Times New Roman" w:hAnsi="Times New Roman" w:cs="Times New Roman"/>
          <w:sz w:val="28"/>
          <w:szCs w:val="28"/>
        </w:rPr>
        <w:t>Обеспечение благоприятной окружающей среды и экологической безопасности на территории муниципального образования ЗАТО г. Радужный</w:t>
      </w:r>
      <w:r w:rsidR="005725EF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946C6C">
        <w:rPr>
          <w:rFonts w:ascii="Times New Roman" w:hAnsi="Times New Roman" w:cs="Times New Roman"/>
          <w:sz w:val="28"/>
          <w:szCs w:val="28"/>
        </w:rPr>
        <w:t>.</w:t>
      </w:r>
    </w:p>
    <w:p w:rsidR="006C0AC7" w:rsidRPr="00946C6C" w:rsidRDefault="006C0AC7" w:rsidP="00935BE6">
      <w:pPr>
        <w:pStyle w:val="ConsNormal"/>
        <w:spacing w:after="120"/>
        <w:ind w:right="0"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6C6C">
        <w:rPr>
          <w:rFonts w:ascii="Times New Roman" w:hAnsi="Times New Roman" w:cs="Times New Roman"/>
          <w:iCs/>
          <w:sz w:val="28"/>
          <w:szCs w:val="28"/>
        </w:rPr>
        <w:t>Задачи:</w:t>
      </w:r>
    </w:p>
    <w:p w:rsidR="006C0AC7" w:rsidRDefault="006C0AC7" w:rsidP="00935BE6">
      <w:pPr>
        <w:pStyle w:val="ConsNormal"/>
        <w:numPr>
          <w:ilvl w:val="0"/>
          <w:numId w:val="2"/>
        </w:numPr>
        <w:spacing w:after="120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вредного воздействия на окружающую среду;</w:t>
      </w:r>
    </w:p>
    <w:p w:rsidR="006C0AC7" w:rsidRDefault="006C0AC7" w:rsidP="00935BE6">
      <w:pPr>
        <w:pStyle w:val="ConsNormal"/>
        <w:numPr>
          <w:ilvl w:val="0"/>
          <w:numId w:val="2"/>
        </w:numPr>
        <w:spacing w:after="120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объемов накопления промышленных и бытовых отходов;</w:t>
      </w:r>
    </w:p>
    <w:p w:rsidR="006C0AC7" w:rsidRDefault="006C0AC7" w:rsidP="00935BE6">
      <w:pPr>
        <w:pStyle w:val="ConsNormal"/>
        <w:numPr>
          <w:ilvl w:val="0"/>
          <w:numId w:val="2"/>
        </w:numPr>
        <w:spacing w:after="120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Утилизация биологических отходов с соблюдением ветеринарно-санитарных правил;</w:t>
      </w:r>
    </w:p>
    <w:p w:rsidR="006C0AC7" w:rsidRDefault="006C0AC7" w:rsidP="00935BE6">
      <w:pPr>
        <w:pStyle w:val="ConsNormal"/>
        <w:numPr>
          <w:ilvl w:val="0"/>
          <w:numId w:val="2"/>
        </w:numPr>
        <w:spacing w:after="120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предотвращение нарушений законодательства в области охраны окружающей среды;</w:t>
      </w:r>
    </w:p>
    <w:p w:rsidR="006C0AC7" w:rsidRDefault="006C0AC7" w:rsidP="00935BE6">
      <w:pPr>
        <w:pStyle w:val="ConsNormal"/>
        <w:numPr>
          <w:ilvl w:val="0"/>
          <w:numId w:val="2"/>
        </w:numPr>
        <w:spacing w:after="120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соблюдения субъектами хозяйственной и иной деятельности требований и нормативных документов в области охраны окружающей среды.</w:t>
      </w:r>
    </w:p>
    <w:p w:rsidR="006C0AC7" w:rsidRDefault="006C0AC7" w:rsidP="00935BE6">
      <w:pPr>
        <w:pStyle w:val="ConsNormal"/>
        <w:numPr>
          <w:ilvl w:val="0"/>
          <w:numId w:val="2"/>
        </w:numPr>
        <w:spacing w:after="120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 полном объеме перечислений всеми субъектами хозяйственной и иной деятельности платы за негативное воздействие на окружающую среду.</w:t>
      </w:r>
    </w:p>
    <w:p w:rsidR="006C0AC7" w:rsidRDefault="006C0AC7" w:rsidP="00935BE6">
      <w:pPr>
        <w:pStyle w:val="ConsNormal"/>
        <w:numPr>
          <w:ilvl w:val="0"/>
          <w:numId w:val="2"/>
        </w:numPr>
        <w:spacing w:after="120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природных ландшафтов, используемых для массового отдыха населения.</w:t>
      </w:r>
    </w:p>
    <w:p w:rsidR="00834B1E" w:rsidRPr="00E06416" w:rsidRDefault="00834B1E" w:rsidP="00834B1E">
      <w:pPr>
        <w:pStyle w:val="ConsNormal"/>
        <w:spacing w:after="12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06416">
        <w:rPr>
          <w:rFonts w:ascii="Times New Roman" w:hAnsi="Times New Roman" w:cs="Times New Roman"/>
          <w:sz w:val="28"/>
          <w:szCs w:val="28"/>
        </w:rPr>
        <w:t xml:space="preserve">Прогнозные значения целевых индикаторов и показателей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E06416">
        <w:rPr>
          <w:rFonts w:ascii="Times New Roman" w:hAnsi="Times New Roman" w:cs="Times New Roman"/>
          <w:sz w:val="28"/>
          <w:szCs w:val="28"/>
        </w:rPr>
        <w:t>рограммы приведены в приложении № 1 к муниципальной программе «Охрана окружающей среды ЗАТО г. Радужный</w:t>
      </w:r>
      <w:r w:rsidR="005725EF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E06416">
        <w:rPr>
          <w:rFonts w:ascii="Times New Roman" w:hAnsi="Times New Roman" w:cs="Times New Roman"/>
          <w:sz w:val="28"/>
          <w:szCs w:val="28"/>
        </w:rPr>
        <w:t xml:space="preserve"> на 2014-2016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B1E" w:rsidRDefault="00834B1E" w:rsidP="00345F27">
      <w:pPr>
        <w:rPr>
          <w:rFonts w:ascii="Times New Roman" w:hAnsi="Times New Roman" w:cs="Times New Roman"/>
          <w:sz w:val="28"/>
          <w:szCs w:val="28"/>
        </w:rPr>
      </w:pPr>
      <w:r w:rsidRPr="00834B1E">
        <w:rPr>
          <w:rFonts w:ascii="Times New Roman" w:hAnsi="Times New Roman" w:cs="Times New Roman"/>
          <w:sz w:val="28"/>
          <w:szCs w:val="28"/>
        </w:rPr>
        <w:t xml:space="preserve">      Сроки и этапы реализации программы:  2014-2016 годы, в том числе:                          1 этап – 2014 год, 2 этап 2015 год, 3 этап – 2016 год.</w:t>
      </w:r>
    </w:p>
    <w:p w:rsidR="006C0AC7" w:rsidRDefault="00834B1E" w:rsidP="00BE4EF7">
      <w:pPr>
        <w:pStyle w:val="ConsNormal"/>
        <w:spacing w:before="240" w:line="360" w:lineRule="auto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E4EF7">
        <w:rPr>
          <w:rFonts w:ascii="Times New Roman" w:hAnsi="Times New Roman" w:cs="Times New Roman"/>
          <w:b/>
          <w:bCs/>
          <w:sz w:val="28"/>
          <w:szCs w:val="28"/>
        </w:rPr>
        <w:t>. Ресурсное обеспечение п</w:t>
      </w:r>
      <w:r w:rsidR="006C0AC7">
        <w:rPr>
          <w:rFonts w:ascii="Times New Roman" w:hAnsi="Times New Roman" w:cs="Times New Roman"/>
          <w:b/>
          <w:bCs/>
          <w:sz w:val="28"/>
          <w:szCs w:val="28"/>
        </w:rPr>
        <w:t>одпрограммы</w:t>
      </w:r>
    </w:p>
    <w:p w:rsidR="00C242E3" w:rsidRDefault="006C0AC7" w:rsidP="00BE4EF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BE6">
        <w:rPr>
          <w:rFonts w:ascii="Times New Roman" w:hAnsi="Times New Roman" w:cs="Times New Roman"/>
          <w:sz w:val="28"/>
          <w:szCs w:val="28"/>
        </w:rPr>
        <w:t>Общий объем финансирования, необходимый для реализации Подпрограммы из бюджета ЗАТО г. Радужный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D273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94DDA">
        <w:rPr>
          <w:rFonts w:ascii="Times New Roman" w:hAnsi="Times New Roman" w:cs="Times New Roman"/>
          <w:sz w:val="28"/>
          <w:szCs w:val="28"/>
        </w:rPr>
        <w:t>23 253,68294</w:t>
      </w:r>
      <w:r w:rsidR="00652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C242E3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3D" w:rsidRDefault="00652C3D" w:rsidP="00BE4EF7">
      <w:pPr>
        <w:pStyle w:val="ConsNormal"/>
        <w:ind w:left="375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4EF7" w:rsidRDefault="00BE4EF7" w:rsidP="00BE4EF7">
      <w:pPr>
        <w:pStyle w:val="ConsNormal"/>
        <w:ind w:left="375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4.Мероприятия подпрограммы</w:t>
      </w:r>
    </w:p>
    <w:p w:rsidR="00652C3D" w:rsidRDefault="00652C3D" w:rsidP="00BE4EF7">
      <w:pPr>
        <w:pStyle w:val="ConsNormal"/>
        <w:ind w:left="375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4EF7" w:rsidRPr="00BE4EF7" w:rsidRDefault="00BE4EF7" w:rsidP="00BE4EF7">
      <w:pPr>
        <w:pStyle w:val="ConsNormal"/>
        <w:ind w:left="375" w:right="0" w:firstLine="0"/>
        <w:rPr>
          <w:rFonts w:ascii="Times New Roman" w:hAnsi="Times New Roman" w:cs="Times New Roman"/>
          <w:bCs/>
          <w:sz w:val="28"/>
          <w:szCs w:val="28"/>
        </w:rPr>
      </w:pPr>
      <w:r w:rsidRPr="00BE4EF7">
        <w:rPr>
          <w:rFonts w:ascii="Times New Roman" w:hAnsi="Times New Roman" w:cs="Times New Roman"/>
          <w:bCs/>
          <w:sz w:val="28"/>
          <w:szCs w:val="28"/>
        </w:rPr>
        <w:t xml:space="preserve">Мероприятия подпрограммы определены в приложении № </w:t>
      </w:r>
      <w:r w:rsidR="00652C3D">
        <w:rPr>
          <w:rFonts w:ascii="Times New Roman" w:hAnsi="Times New Roman" w:cs="Times New Roman"/>
          <w:bCs/>
          <w:sz w:val="28"/>
          <w:szCs w:val="28"/>
        </w:rPr>
        <w:t>3</w:t>
      </w:r>
      <w:r w:rsidRPr="00BE4EF7">
        <w:rPr>
          <w:rFonts w:ascii="Times New Roman" w:hAnsi="Times New Roman" w:cs="Times New Roman"/>
          <w:bCs/>
          <w:sz w:val="28"/>
          <w:szCs w:val="28"/>
        </w:rPr>
        <w:t xml:space="preserve"> подпрограммы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C0AC7" w:rsidRPr="00834B1E" w:rsidRDefault="00834B1E" w:rsidP="00935BE6">
      <w:pPr>
        <w:pStyle w:val="ConsNormal"/>
        <w:spacing w:before="240" w:after="240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4B1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C0AC7" w:rsidRPr="00834B1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34B1E">
        <w:rPr>
          <w:rFonts w:ascii="Times New Roman" w:hAnsi="Times New Roman"/>
          <w:b/>
          <w:sz w:val="28"/>
          <w:szCs w:val="28"/>
        </w:rPr>
        <w:t>Оценка эффективности и прогноз ожидаемых социальных, экономических и экологических результатов от реализации программы</w:t>
      </w:r>
    </w:p>
    <w:p w:rsidR="006C0AC7" w:rsidRDefault="006C0AC7" w:rsidP="00345F27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Подпрограммы позволит:</w:t>
      </w:r>
    </w:p>
    <w:p w:rsidR="006C0AC7" w:rsidRDefault="006C0AC7" w:rsidP="00345F27">
      <w:pPr>
        <w:pStyle w:val="ConsNormal"/>
        <w:numPr>
          <w:ilvl w:val="0"/>
          <w:numId w:val="12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Снизить негативное воздействие отходов на окружающую среду.</w:t>
      </w:r>
    </w:p>
    <w:p w:rsidR="006C0AC7" w:rsidRDefault="006C0AC7" w:rsidP="00345F27">
      <w:pPr>
        <w:pStyle w:val="ConsNormal"/>
        <w:numPr>
          <w:ilvl w:val="0"/>
          <w:numId w:val="12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Сократить объемы накопления промышленных и бытовых отходов.</w:t>
      </w:r>
    </w:p>
    <w:p w:rsidR="006C0AC7" w:rsidRDefault="00B405C1" w:rsidP="00345F27">
      <w:pPr>
        <w:pStyle w:val="ConsNormal"/>
        <w:numPr>
          <w:ilvl w:val="0"/>
          <w:numId w:val="12"/>
        </w:numPr>
        <w:tabs>
          <w:tab w:val="clear" w:pos="900"/>
          <w:tab w:val="num" w:pos="426"/>
        </w:tabs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Ликвидировать несанкционированные </w:t>
      </w:r>
      <w:r w:rsidR="006C0AC7">
        <w:rPr>
          <w:rFonts w:ascii="Times New Roman" w:hAnsi="Times New Roman" w:cs="Times New Roman"/>
          <w:sz w:val="28"/>
          <w:szCs w:val="28"/>
        </w:rPr>
        <w:t>свалки   на   территории    ЗАТО    г. Радужный</w:t>
      </w:r>
      <w:r w:rsidR="005725EF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="006C0AC7">
        <w:rPr>
          <w:rFonts w:ascii="Times New Roman" w:hAnsi="Times New Roman" w:cs="Times New Roman"/>
          <w:sz w:val="28"/>
          <w:szCs w:val="28"/>
        </w:rPr>
        <w:t>.</w:t>
      </w:r>
    </w:p>
    <w:p w:rsidR="006C0AC7" w:rsidRDefault="006C0AC7" w:rsidP="00345F27">
      <w:pPr>
        <w:pStyle w:val="ConsNormal"/>
        <w:numPr>
          <w:ilvl w:val="0"/>
          <w:numId w:val="12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Решить проблему утилизации биологических и медицинских отходов.</w:t>
      </w:r>
    </w:p>
    <w:p w:rsidR="006C0AC7" w:rsidRDefault="006C0AC7" w:rsidP="00345F27">
      <w:pPr>
        <w:pStyle w:val="ConsNormal"/>
        <w:numPr>
          <w:ilvl w:val="0"/>
          <w:numId w:val="12"/>
        </w:numPr>
        <w:tabs>
          <w:tab w:val="clear" w:pos="900"/>
          <w:tab w:val="num" w:pos="0"/>
        </w:tabs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   экологическую     безопасность    на     территории     ЗАТО    г. Радужный</w:t>
      </w:r>
      <w:r w:rsidR="005725EF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AC7" w:rsidRDefault="006C0AC7" w:rsidP="00345F27">
      <w:pPr>
        <w:pStyle w:val="ConsNormal"/>
        <w:numPr>
          <w:ilvl w:val="0"/>
          <w:numId w:val="12"/>
        </w:numPr>
        <w:tabs>
          <w:tab w:val="clear" w:pos="900"/>
          <w:tab w:val="num" w:pos="0"/>
        </w:tabs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Сохранить природные ландшафты, используемые для массового отдыха населения ЗАТО г. Радужный.</w:t>
      </w:r>
    </w:p>
    <w:p w:rsidR="006C0AC7" w:rsidRDefault="006C0AC7" w:rsidP="00345F27">
      <w:pPr>
        <w:pStyle w:val="ConsNormal"/>
        <w:numPr>
          <w:ilvl w:val="0"/>
          <w:numId w:val="12"/>
        </w:numPr>
        <w:tabs>
          <w:tab w:val="clear" w:pos="900"/>
          <w:tab w:val="num" w:pos="0"/>
        </w:tabs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контроль за соблюдением субъектами хозяйственной и иной деятельности требований и нормативных документов в области охраны окружающей среды.</w:t>
      </w:r>
    </w:p>
    <w:p w:rsidR="006C0AC7" w:rsidRPr="004942E4" w:rsidRDefault="00834B1E" w:rsidP="00345F27">
      <w:pPr>
        <w:pStyle w:val="ConsNormal"/>
        <w:ind w:left="54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42E4">
        <w:rPr>
          <w:rFonts w:ascii="Times New Roman" w:hAnsi="Times New Roman" w:cs="Times New Roman"/>
          <w:sz w:val="28"/>
          <w:szCs w:val="28"/>
        </w:rPr>
        <w:t>Основными показателями и индикаторами эффективности</w:t>
      </w:r>
      <w:r w:rsidR="004942E4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Pr="004942E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227E2" w:rsidRPr="004942E4" w:rsidRDefault="00C227E2" w:rsidP="00345F27">
      <w:pPr>
        <w:pStyle w:val="ConsNormal"/>
        <w:ind w:left="54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42E4">
        <w:rPr>
          <w:rFonts w:ascii="Times New Roman" w:hAnsi="Times New Roman" w:cs="Times New Roman"/>
          <w:sz w:val="28"/>
          <w:szCs w:val="28"/>
        </w:rPr>
        <w:t xml:space="preserve">1.Объем образования промышленных и бытовых отходов </w:t>
      </w:r>
      <w:r w:rsidRPr="004942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942E4">
        <w:rPr>
          <w:rFonts w:ascii="Times New Roman" w:hAnsi="Times New Roman" w:cs="Times New Roman"/>
          <w:sz w:val="28"/>
          <w:szCs w:val="28"/>
        </w:rPr>
        <w:t>-</w:t>
      </w:r>
      <w:r w:rsidRPr="004942E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942E4">
        <w:rPr>
          <w:rFonts w:ascii="Times New Roman" w:hAnsi="Times New Roman" w:cs="Times New Roman"/>
          <w:sz w:val="28"/>
          <w:szCs w:val="28"/>
        </w:rPr>
        <w:t xml:space="preserve"> классов опасности: 2014 год – 9000 тонн, 2015 год – 9100 тонн, 2016 год – 9200 тонн</w:t>
      </w:r>
    </w:p>
    <w:p w:rsidR="00C227E2" w:rsidRPr="004942E4" w:rsidRDefault="00C227E2" w:rsidP="00345F27">
      <w:pPr>
        <w:pStyle w:val="ConsNormal"/>
        <w:ind w:left="54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42E4">
        <w:rPr>
          <w:rFonts w:ascii="Times New Roman" w:hAnsi="Times New Roman" w:cs="Times New Roman"/>
          <w:sz w:val="28"/>
          <w:szCs w:val="28"/>
        </w:rPr>
        <w:t>2.Доля твердых бытовых отходов, охваченных эффективной системой централизованного сбора и транспортировки, в общем объеме образующихся отходов: 2014 год – 98%, 2015 год – 98%, 2016 год – 99%</w:t>
      </w:r>
      <w:r w:rsidR="004942E4" w:rsidRPr="004942E4">
        <w:rPr>
          <w:rFonts w:ascii="Times New Roman" w:hAnsi="Times New Roman" w:cs="Times New Roman"/>
          <w:sz w:val="28"/>
          <w:szCs w:val="28"/>
        </w:rPr>
        <w:t>.</w:t>
      </w:r>
    </w:p>
    <w:p w:rsidR="004942E4" w:rsidRPr="004942E4" w:rsidRDefault="004942E4" w:rsidP="00345F27">
      <w:pPr>
        <w:pStyle w:val="ConsNormal"/>
        <w:ind w:left="54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42E4">
        <w:rPr>
          <w:rFonts w:ascii="Times New Roman" w:hAnsi="Times New Roman" w:cs="Times New Roman"/>
          <w:sz w:val="28"/>
          <w:szCs w:val="28"/>
        </w:rPr>
        <w:t>3. Доля ликвидированных несанкционированных свалок по отношению к выявленным: 100%.</w:t>
      </w:r>
    </w:p>
    <w:p w:rsidR="004942E4" w:rsidRPr="004942E4" w:rsidRDefault="004942E4" w:rsidP="00345F27">
      <w:pPr>
        <w:pStyle w:val="ConsNormal"/>
        <w:ind w:left="54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42E4">
        <w:rPr>
          <w:rFonts w:ascii="Times New Roman" w:hAnsi="Times New Roman" w:cs="Times New Roman"/>
          <w:sz w:val="28"/>
          <w:szCs w:val="28"/>
        </w:rPr>
        <w:t>4. Ввод в эксплуатацию первой  очереди полигона ТБО в 2014 году.</w:t>
      </w:r>
    </w:p>
    <w:p w:rsidR="00834B1E" w:rsidRDefault="00834B1E" w:rsidP="00834B1E">
      <w:pPr>
        <w:pStyle w:val="ConsNormal"/>
        <w:spacing w:after="120"/>
        <w:ind w:left="54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5F27" w:rsidRDefault="00345F27" w:rsidP="00834B1E">
      <w:pPr>
        <w:pStyle w:val="ConsNormal"/>
        <w:spacing w:after="120"/>
        <w:ind w:left="54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5F27" w:rsidRDefault="00345F27" w:rsidP="00834B1E">
      <w:pPr>
        <w:pStyle w:val="ConsNormal"/>
        <w:spacing w:after="120"/>
        <w:ind w:left="54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5F27" w:rsidRPr="00B6770A" w:rsidRDefault="00345F27" w:rsidP="00834B1E">
      <w:pPr>
        <w:pStyle w:val="ConsNormal"/>
        <w:spacing w:after="120"/>
        <w:ind w:left="540" w:right="0" w:firstLine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942E4" w:rsidRPr="00B6770A" w:rsidRDefault="004942E4" w:rsidP="004942E4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6770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Заместитель главы администрации </w:t>
      </w:r>
    </w:p>
    <w:p w:rsidR="006C0AC7" w:rsidRPr="005E6C0A" w:rsidRDefault="006C0AC7" w:rsidP="001F4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C0AC7" w:rsidRPr="005E6C0A" w:rsidSect="00B6770A">
      <w:pgSz w:w="11906" w:h="16838" w:code="9"/>
      <w:pgMar w:top="567" w:right="851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2">
    <w:nsid w:val="00000003"/>
    <w:multiLevelType w:val="multilevel"/>
    <w:tmpl w:val="B6DCABA6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multilevel"/>
    <w:tmpl w:val="79C4D74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9"/>
    <w:lvl w:ilvl="0">
      <w:start w:val="200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">
    <w:nsid w:val="045F501D"/>
    <w:multiLevelType w:val="hybridMultilevel"/>
    <w:tmpl w:val="55EEEC42"/>
    <w:lvl w:ilvl="0" w:tplc="A460989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Arial Unicode MS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7">
    <w:nsid w:val="06800E32"/>
    <w:multiLevelType w:val="multilevel"/>
    <w:tmpl w:val="EF14639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0ACD0169"/>
    <w:multiLevelType w:val="hybridMultilevel"/>
    <w:tmpl w:val="ABC8CBBC"/>
    <w:lvl w:ilvl="0" w:tplc="EDD0F8A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1DC601B"/>
    <w:multiLevelType w:val="hybridMultilevel"/>
    <w:tmpl w:val="6DF0F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FE78DF"/>
    <w:multiLevelType w:val="hybridMultilevel"/>
    <w:tmpl w:val="FEE6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F3A97"/>
    <w:multiLevelType w:val="hybridMultilevel"/>
    <w:tmpl w:val="845E9324"/>
    <w:lvl w:ilvl="0" w:tplc="3404D896">
      <w:start w:val="5"/>
      <w:numFmt w:val="decimal"/>
      <w:lvlText w:val="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>
    <w:nsid w:val="21101E58"/>
    <w:multiLevelType w:val="hybridMultilevel"/>
    <w:tmpl w:val="E9DE7CF0"/>
    <w:lvl w:ilvl="0" w:tplc="DD048D86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542E0"/>
    <w:multiLevelType w:val="hybridMultilevel"/>
    <w:tmpl w:val="6082D968"/>
    <w:lvl w:ilvl="0" w:tplc="A46098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CCF3C66"/>
    <w:multiLevelType w:val="singleLevel"/>
    <w:tmpl w:val="4006AE38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2A35087"/>
    <w:multiLevelType w:val="hybridMultilevel"/>
    <w:tmpl w:val="A002DAE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85F42"/>
    <w:multiLevelType w:val="hybridMultilevel"/>
    <w:tmpl w:val="FC12E602"/>
    <w:lvl w:ilvl="0" w:tplc="0F3A8E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051A9"/>
    <w:multiLevelType w:val="hybridMultilevel"/>
    <w:tmpl w:val="1A545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6F0520"/>
    <w:multiLevelType w:val="hybridMultilevel"/>
    <w:tmpl w:val="035E733A"/>
    <w:lvl w:ilvl="0" w:tplc="FC468C90">
      <w:start w:val="6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3A8547A6"/>
    <w:multiLevelType w:val="hybridMultilevel"/>
    <w:tmpl w:val="333AC2C4"/>
    <w:lvl w:ilvl="0" w:tplc="250491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0758B"/>
    <w:multiLevelType w:val="hybridMultilevel"/>
    <w:tmpl w:val="8E7C9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D04A1"/>
    <w:multiLevelType w:val="multilevel"/>
    <w:tmpl w:val="222C72F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28E555C"/>
    <w:multiLevelType w:val="multilevel"/>
    <w:tmpl w:val="51548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B65262"/>
    <w:multiLevelType w:val="hybridMultilevel"/>
    <w:tmpl w:val="FF1C7B3E"/>
    <w:lvl w:ilvl="0" w:tplc="E064D72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C9501AB"/>
    <w:multiLevelType w:val="hybridMultilevel"/>
    <w:tmpl w:val="A7EA4ECE"/>
    <w:lvl w:ilvl="0" w:tplc="FBE40E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ECD3BE8"/>
    <w:multiLevelType w:val="multilevel"/>
    <w:tmpl w:val="51548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F010DA"/>
    <w:multiLevelType w:val="hybridMultilevel"/>
    <w:tmpl w:val="1E6EA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9663B"/>
    <w:multiLevelType w:val="hybridMultilevel"/>
    <w:tmpl w:val="5154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3B03E3"/>
    <w:multiLevelType w:val="multilevel"/>
    <w:tmpl w:val="FB9888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bCs/>
      </w:rPr>
    </w:lvl>
  </w:abstractNum>
  <w:num w:numId="1">
    <w:abstractNumId w:val="27"/>
  </w:num>
  <w:num w:numId="2">
    <w:abstractNumId w:val="17"/>
  </w:num>
  <w:num w:numId="3">
    <w:abstractNumId w:val="1"/>
  </w:num>
  <w:num w:numId="4">
    <w:abstractNumId w:val="5"/>
  </w:num>
  <w:num w:numId="5">
    <w:abstractNumId w:val="4"/>
  </w:num>
  <w:num w:numId="6">
    <w:abstractNumId w:val="14"/>
  </w:num>
  <w:num w:numId="7">
    <w:abstractNumId w:val="2"/>
  </w:num>
  <w:num w:numId="8">
    <w:abstractNumId w:val="0"/>
  </w:num>
  <w:num w:numId="9">
    <w:abstractNumId w:val="3"/>
  </w:num>
  <w:num w:numId="10">
    <w:abstractNumId w:val="20"/>
  </w:num>
  <w:num w:numId="11">
    <w:abstractNumId w:val="21"/>
  </w:num>
  <w:num w:numId="12">
    <w:abstractNumId w:val="24"/>
  </w:num>
  <w:num w:numId="13">
    <w:abstractNumId w:val="13"/>
  </w:num>
  <w:num w:numId="14">
    <w:abstractNumId w:val="6"/>
  </w:num>
  <w:num w:numId="15">
    <w:abstractNumId w:val="18"/>
  </w:num>
  <w:num w:numId="16">
    <w:abstractNumId w:val="5"/>
  </w:num>
  <w:num w:numId="17">
    <w:abstractNumId w:val="7"/>
  </w:num>
  <w:num w:numId="18">
    <w:abstractNumId w:val="19"/>
  </w:num>
  <w:num w:numId="19">
    <w:abstractNumId w:val="16"/>
  </w:num>
  <w:num w:numId="20">
    <w:abstractNumId w:val="15"/>
  </w:num>
  <w:num w:numId="21">
    <w:abstractNumId w:val="2"/>
    <w:lvlOverride w:ilvl="0">
      <w:startOverride w:val="7"/>
    </w:lvlOverride>
  </w:num>
  <w:num w:numId="22">
    <w:abstractNumId w:val="12"/>
  </w:num>
  <w:num w:numId="23">
    <w:abstractNumId w:val="28"/>
  </w:num>
  <w:num w:numId="24">
    <w:abstractNumId w:val="9"/>
  </w:num>
  <w:num w:numId="25">
    <w:abstractNumId w:val="26"/>
  </w:num>
  <w:num w:numId="26">
    <w:abstractNumId w:val="22"/>
  </w:num>
  <w:num w:numId="27">
    <w:abstractNumId w:val="25"/>
  </w:num>
  <w:num w:numId="28">
    <w:abstractNumId w:val="10"/>
  </w:num>
  <w:num w:numId="29">
    <w:abstractNumId w:val="8"/>
  </w:num>
  <w:num w:numId="30">
    <w:abstractNumId w:val="11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03FB0"/>
    <w:rsid w:val="0001383D"/>
    <w:rsid w:val="000148E5"/>
    <w:rsid w:val="00015F49"/>
    <w:rsid w:val="000236E5"/>
    <w:rsid w:val="00032794"/>
    <w:rsid w:val="00034406"/>
    <w:rsid w:val="00037638"/>
    <w:rsid w:val="00037CCC"/>
    <w:rsid w:val="00053431"/>
    <w:rsid w:val="00055228"/>
    <w:rsid w:val="00065064"/>
    <w:rsid w:val="00074C69"/>
    <w:rsid w:val="00091414"/>
    <w:rsid w:val="00095F2D"/>
    <w:rsid w:val="000C1BFC"/>
    <w:rsid w:val="000C538C"/>
    <w:rsid w:val="000C7735"/>
    <w:rsid w:val="000F0161"/>
    <w:rsid w:val="000F716C"/>
    <w:rsid w:val="00111F0F"/>
    <w:rsid w:val="001136CB"/>
    <w:rsid w:val="00130DED"/>
    <w:rsid w:val="001406DF"/>
    <w:rsid w:val="00143AAE"/>
    <w:rsid w:val="00151A02"/>
    <w:rsid w:val="00155E07"/>
    <w:rsid w:val="00171F93"/>
    <w:rsid w:val="00174867"/>
    <w:rsid w:val="00175EDD"/>
    <w:rsid w:val="00176476"/>
    <w:rsid w:val="00192E6B"/>
    <w:rsid w:val="00194DDA"/>
    <w:rsid w:val="00197F1D"/>
    <w:rsid w:val="001A47DD"/>
    <w:rsid w:val="001B0D2F"/>
    <w:rsid w:val="001B1503"/>
    <w:rsid w:val="001B7C94"/>
    <w:rsid w:val="001C48BB"/>
    <w:rsid w:val="001D4822"/>
    <w:rsid w:val="001D53C0"/>
    <w:rsid w:val="001D7455"/>
    <w:rsid w:val="001F144B"/>
    <w:rsid w:val="001F2D6B"/>
    <w:rsid w:val="001F4658"/>
    <w:rsid w:val="001F7C5F"/>
    <w:rsid w:val="001F7E69"/>
    <w:rsid w:val="00204B3B"/>
    <w:rsid w:val="00207524"/>
    <w:rsid w:val="002111A4"/>
    <w:rsid w:val="00216E42"/>
    <w:rsid w:val="002269FC"/>
    <w:rsid w:val="002368D1"/>
    <w:rsid w:val="00240187"/>
    <w:rsid w:val="00242D4F"/>
    <w:rsid w:val="00243CE6"/>
    <w:rsid w:val="00257606"/>
    <w:rsid w:val="00260CD0"/>
    <w:rsid w:val="002722EB"/>
    <w:rsid w:val="002729E1"/>
    <w:rsid w:val="00277E38"/>
    <w:rsid w:val="00292A85"/>
    <w:rsid w:val="002941FD"/>
    <w:rsid w:val="0029605A"/>
    <w:rsid w:val="002A38DF"/>
    <w:rsid w:val="002A6AFA"/>
    <w:rsid w:val="002D7F57"/>
    <w:rsid w:val="00300E00"/>
    <w:rsid w:val="0030340A"/>
    <w:rsid w:val="00306B47"/>
    <w:rsid w:val="00312466"/>
    <w:rsid w:val="0032082B"/>
    <w:rsid w:val="00345F27"/>
    <w:rsid w:val="00352284"/>
    <w:rsid w:val="0037513C"/>
    <w:rsid w:val="00381E06"/>
    <w:rsid w:val="0038599B"/>
    <w:rsid w:val="003B11A7"/>
    <w:rsid w:val="003B4BD6"/>
    <w:rsid w:val="003C2488"/>
    <w:rsid w:val="003C4BF3"/>
    <w:rsid w:val="003D2385"/>
    <w:rsid w:val="003F339B"/>
    <w:rsid w:val="00431158"/>
    <w:rsid w:val="00456AC3"/>
    <w:rsid w:val="00457696"/>
    <w:rsid w:val="00457950"/>
    <w:rsid w:val="00484DED"/>
    <w:rsid w:val="00486C06"/>
    <w:rsid w:val="00491D6D"/>
    <w:rsid w:val="004942E4"/>
    <w:rsid w:val="004A3B99"/>
    <w:rsid w:val="004F00DC"/>
    <w:rsid w:val="00503125"/>
    <w:rsid w:val="00503EA8"/>
    <w:rsid w:val="00514594"/>
    <w:rsid w:val="00517000"/>
    <w:rsid w:val="00550E2D"/>
    <w:rsid w:val="00554303"/>
    <w:rsid w:val="00555403"/>
    <w:rsid w:val="00557D72"/>
    <w:rsid w:val="00563340"/>
    <w:rsid w:val="0056454A"/>
    <w:rsid w:val="0056592D"/>
    <w:rsid w:val="005725EF"/>
    <w:rsid w:val="005750C6"/>
    <w:rsid w:val="005821F0"/>
    <w:rsid w:val="00594FFF"/>
    <w:rsid w:val="00595850"/>
    <w:rsid w:val="005A0DFC"/>
    <w:rsid w:val="005B432C"/>
    <w:rsid w:val="005B66DD"/>
    <w:rsid w:val="005B7C1B"/>
    <w:rsid w:val="005C4102"/>
    <w:rsid w:val="005C7ED4"/>
    <w:rsid w:val="005E44FE"/>
    <w:rsid w:val="005E6C0A"/>
    <w:rsid w:val="005F3364"/>
    <w:rsid w:val="0060349D"/>
    <w:rsid w:val="00603940"/>
    <w:rsid w:val="0061508C"/>
    <w:rsid w:val="00623EB0"/>
    <w:rsid w:val="006312F0"/>
    <w:rsid w:val="006476E2"/>
    <w:rsid w:val="00652C3D"/>
    <w:rsid w:val="00663830"/>
    <w:rsid w:val="006854BC"/>
    <w:rsid w:val="006914B9"/>
    <w:rsid w:val="0069472B"/>
    <w:rsid w:val="006A287B"/>
    <w:rsid w:val="006B0FDB"/>
    <w:rsid w:val="006C0AC7"/>
    <w:rsid w:val="006D12DE"/>
    <w:rsid w:val="006D5682"/>
    <w:rsid w:val="006E2F0C"/>
    <w:rsid w:val="00724F22"/>
    <w:rsid w:val="00731083"/>
    <w:rsid w:val="007347A7"/>
    <w:rsid w:val="0076056C"/>
    <w:rsid w:val="00760850"/>
    <w:rsid w:val="007736D9"/>
    <w:rsid w:val="00784B4F"/>
    <w:rsid w:val="0078694F"/>
    <w:rsid w:val="007A47D5"/>
    <w:rsid w:val="007A6DB7"/>
    <w:rsid w:val="007A7C60"/>
    <w:rsid w:val="007E6592"/>
    <w:rsid w:val="007F36F9"/>
    <w:rsid w:val="00827E2E"/>
    <w:rsid w:val="008344AB"/>
    <w:rsid w:val="00834B1E"/>
    <w:rsid w:val="008374BD"/>
    <w:rsid w:val="008377B4"/>
    <w:rsid w:val="008416DE"/>
    <w:rsid w:val="0084202C"/>
    <w:rsid w:val="00846AA6"/>
    <w:rsid w:val="00855E03"/>
    <w:rsid w:val="0086113A"/>
    <w:rsid w:val="00861EC1"/>
    <w:rsid w:val="00867362"/>
    <w:rsid w:val="00880093"/>
    <w:rsid w:val="00884300"/>
    <w:rsid w:val="008906FC"/>
    <w:rsid w:val="00894849"/>
    <w:rsid w:val="008A1B8C"/>
    <w:rsid w:val="008A75E4"/>
    <w:rsid w:val="008C3CDD"/>
    <w:rsid w:val="008D5294"/>
    <w:rsid w:val="008E4C00"/>
    <w:rsid w:val="00905DA2"/>
    <w:rsid w:val="00916751"/>
    <w:rsid w:val="009239BC"/>
    <w:rsid w:val="00933BAE"/>
    <w:rsid w:val="00935BE6"/>
    <w:rsid w:val="00946C6C"/>
    <w:rsid w:val="00971BE6"/>
    <w:rsid w:val="009756C4"/>
    <w:rsid w:val="0099436F"/>
    <w:rsid w:val="0099771F"/>
    <w:rsid w:val="009D19F7"/>
    <w:rsid w:val="009D55DE"/>
    <w:rsid w:val="009F40DF"/>
    <w:rsid w:val="00A02B37"/>
    <w:rsid w:val="00A03FB0"/>
    <w:rsid w:val="00A05964"/>
    <w:rsid w:val="00A07C10"/>
    <w:rsid w:val="00A118A1"/>
    <w:rsid w:val="00A13D69"/>
    <w:rsid w:val="00A35B4D"/>
    <w:rsid w:val="00A61D29"/>
    <w:rsid w:val="00A67570"/>
    <w:rsid w:val="00A72D7B"/>
    <w:rsid w:val="00AA503B"/>
    <w:rsid w:val="00AA614C"/>
    <w:rsid w:val="00AC26BA"/>
    <w:rsid w:val="00AC3579"/>
    <w:rsid w:val="00AD2733"/>
    <w:rsid w:val="00AE3D21"/>
    <w:rsid w:val="00AE7853"/>
    <w:rsid w:val="00AE7C26"/>
    <w:rsid w:val="00AF767A"/>
    <w:rsid w:val="00B20499"/>
    <w:rsid w:val="00B338BF"/>
    <w:rsid w:val="00B3767A"/>
    <w:rsid w:val="00B405C1"/>
    <w:rsid w:val="00B42316"/>
    <w:rsid w:val="00B438F7"/>
    <w:rsid w:val="00B44361"/>
    <w:rsid w:val="00B45B32"/>
    <w:rsid w:val="00B4657B"/>
    <w:rsid w:val="00B56C00"/>
    <w:rsid w:val="00B606C9"/>
    <w:rsid w:val="00B6324C"/>
    <w:rsid w:val="00B6770A"/>
    <w:rsid w:val="00B93766"/>
    <w:rsid w:val="00BD512D"/>
    <w:rsid w:val="00BE4EF7"/>
    <w:rsid w:val="00C02B02"/>
    <w:rsid w:val="00C227E2"/>
    <w:rsid w:val="00C242E3"/>
    <w:rsid w:val="00C55258"/>
    <w:rsid w:val="00C740D1"/>
    <w:rsid w:val="00C7733A"/>
    <w:rsid w:val="00CA3298"/>
    <w:rsid w:val="00CA563D"/>
    <w:rsid w:val="00CA632A"/>
    <w:rsid w:val="00CB0BF6"/>
    <w:rsid w:val="00CB6026"/>
    <w:rsid w:val="00CB64D6"/>
    <w:rsid w:val="00CE36B5"/>
    <w:rsid w:val="00CF0B12"/>
    <w:rsid w:val="00CF792E"/>
    <w:rsid w:val="00D05706"/>
    <w:rsid w:val="00D05B82"/>
    <w:rsid w:val="00D20D2D"/>
    <w:rsid w:val="00D3056F"/>
    <w:rsid w:val="00D511B5"/>
    <w:rsid w:val="00D5153D"/>
    <w:rsid w:val="00D72C07"/>
    <w:rsid w:val="00D80D7F"/>
    <w:rsid w:val="00DA0858"/>
    <w:rsid w:val="00DA4031"/>
    <w:rsid w:val="00DB328D"/>
    <w:rsid w:val="00DB3EB1"/>
    <w:rsid w:val="00DC1BD6"/>
    <w:rsid w:val="00DD2AE1"/>
    <w:rsid w:val="00E06416"/>
    <w:rsid w:val="00E2084E"/>
    <w:rsid w:val="00E214E3"/>
    <w:rsid w:val="00E63F8A"/>
    <w:rsid w:val="00E66B3E"/>
    <w:rsid w:val="00E7070A"/>
    <w:rsid w:val="00E76EE1"/>
    <w:rsid w:val="00E77265"/>
    <w:rsid w:val="00E77BD6"/>
    <w:rsid w:val="00E9108E"/>
    <w:rsid w:val="00E926A5"/>
    <w:rsid w:val="00EB04A1"/>
    <w:rsid w:val="00ED007D"/>
    <w:rsid w:val="00ED3462"/>
    <w:rsid w:val="00EE2D05"/>
    <w:rsid w:val="00F050D8"/>
    <w:rsid w:val="00F11821"/>
    <w:rsid w:val="00F13B2F"/>
    <w:rsid w:val="00F17FEE"/>
    <w:rsid w:val="00F204D4"/>
    <w:rsid w:val="00F33946"/>
    <w:rsid w:val="00F55100"/>
    <w:rsid w:val="00F77352"/>
    <w:rsid w:val="00F819F8"/>
    <w:rsid w:val="00FA6E19"/>
    <w:rsid w:val="00FB0E4A"/>
    <w:rsid w:val="00FD559F"/>
    <w:rsid w:val="00FE05B3"/>
    <w:rsid w:val="00FF1DA0"/>
    <w:rsid w:val="00FF2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FC"/>
    <w:pPr>
      <w:spacing w:after="200" w:line="276" w:lineRule="auto"/>
    </w:pPr>
    <w:rPr>
      <w:rFonts w:cs="Calibri"/>
      <w:lang w:eastAsia="en-US"/>
    </w:rPr>
  </w:style>
  <w:style w:type="paragraph" w:styleId="3">
    <w:name w:val="heading 3"/>
    <w:basedOn w:val="a"/>
    <w:link w:val="30"/>
    <w:uiPriority w:val="99"/>
    <w:qFormat/>
    <w:rsid w:val="00935BE6"/>
    <w:pPr>
      <w:spacing w:before="120" w:after="120" w:line="240" w:lineRule="auto"/>
      <w:outlineLvl w:val="2"/>
    </w:pPr>
    <w:rPr>
      <w:rFonts w:ascii="Arial" w:eastAsia="Arial Unicode MS" w:hAnsi="Arial" w:cs="Arial"/>
      <w:b/>
      <w:bCs/>
      <w:color w:val="EBA336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35BE6"/>
    <w:rPr>
      <w:rFonts w:ascii="Arial" w:eastAsia="Arial Unicode MS" w:hAnsi="Arial" w:cs="Arial"/>
      <w:b/>
      <w:bCs/>
      <w:color w:val="EBA336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AA503B"/>
    <w:pPr>
      <w:ind w:left="720"/>
    </w:pPr>
  </w:style>
  <w:style w:type="table" w:styleId="a4">
    <w:name w:val="Table Grid"/>
    <w:basedOn w:val="a1"/>
    <w:uiPriority w:val="99"/>
    <w:rsid w:val="00AA503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F1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F716C"/>
    <w:pPr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A05964"/>
    <w:pPr>
      <w:suppressAutoHyphens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A05964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Title"/>
    <w:basedOn w:val="a"/>
    <w:next w:val="a7"/>
    <w:link w:val="a8"/>
    <w:uiPriority w:val="99"/>
    <w:qFormat/>
    <w:rsid w:val="0043115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a8">
    <w:name w:val="Название Знак"/>
    <w:basedOn w:val="a0"/>
    <w:link w:val="a6"/>
    <w:uiPriority w:val="99"/>
    <w:locked/>
    <w:rsid w:val="00431158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7">
    <w:name w:val="Subtitle"/>
    <w:basedOn w:val="a"/>
    <w:link w:val="a9"/>
    <w:uiPriority w:val="99"/>
    <w:qFormat/>
    <w:rsid w:val="00431158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7"/>
    <w:uiPriority w:val="99"/>
    <w:locked/>
    <w:rsid w:val="00431158"/>
    <w:rPr>
      <w:rFonts w:ascii="Arial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4311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431158"/>
    <w:rPr>
      <w:rFonts w:ascii="Times New Roman" w:hAnsi="Times New Roman" w:cs="Times New Roman"/>
      <w:b/>
      <w:bCs/>
      <w:sz w:val="20"/>
      <w:szCs w:val="20"/>
    </w:rPr>
  </w:style>
  <w:style w:type="paragraph" w:styleId="31">
    <w:name w:val="Body Text 3"/>
    <w:basedOn w:val="a"/>
    <w:link w:val="32"/>
    <w:uiPriority w:val="99"/>
    <w:rsid w:val="004311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8"/>
      <w:szCs w:val="4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431158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310">
    <w:name w:val="Основной текст 31"/>
    <w:basedOn w:val="a"/>
    <w:uiPriority w:val="99"/>
    <w:rsid w:val="0043115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8"/>
      <w:szCs w:val="48"/>
      <w:lang w:eastAsia="ar-SA"/>
    </w:rPr>
  </w:style>
  <w:style w:type="paragraph" w:styleId="aa">
    <w:name w:val="Body Text Indent"/>
    <w:basedOn w:val="a"/>
    <w:link w:val="ab"/>
    <w:uiPriority w:val="99"/>
    <w:semiHidden/>
    <w:rsid w:val="0043115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431158"/>
  </w:style>
  <w:style w:type="paragraph" w:customStyle="1" w:styleId="ConsTitle">
    <w:name w:val="ConsTitle"/>
    <w:uiPriority w:val="99"/>
    <w:rsid w:val="00431158"/>
    <w:pPr>
      <w:suppressAutoHyphens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431158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uiPriority w:val="99"/>
    <w:rsid w:val="00431158"/>
    <w:pPr>
      <w:suppressAutoHyphens/>
      <w:spacing w:after="120" w:line="218" w:lineRule="auto"/>
      <w:ind w:left="40"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rsid w:val="00837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37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64716-42D1-4A5D-8AD9-6BC90F96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5677</Words>
  <Characters>32364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ГКМХ</Company>
  <LinksUpToDate>false</LinksUpToDate>
  <CharactersWithSpaces>37966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User</cp:lastModifiedBy>
  <cp:revision>44</cp:revision>
  <cp:lastPrinted>2015-05-25T06:28:00Z</cp:lastPrinted>
  <dcterms:created xsi:type="dcterms:W3CDTF">2015-05-18T07:51:00Z</dcterms:created>
  <dcterms:modified xsi:type="dcterms:W3CDTF">2017-02-01T07:13:00Z</dcterms:modified>
</cp:coreProperties>
</file>